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0B0" w:rsidRDefault="00C740B0" w:rsidP="00C740B0">
      <w:pPr>
        <w:pStyle w:val="Bezmezer"/>
        <w:jc w:val="center"/>
        <w:rPr>
          <w:b/>
          <w:i/>
          <w:sz w:val="28"/>
          <w:szCs w:val="28"/>
          <w:u w:val="single"/>
        </w:rPr>
      </w:pPr>
      <w:r w:rsidRPr="00195833">
        <w:rPr>
          <w:b/>
          <w:noProof/>
          <w:sz w:val="40"/>
          <w:szCs w:val="40"/>
          <w:lang w:eastAsia="cs-CZ"/>
        </w:rPr>
        <w:drawing>
          <wp:inline distT="0" distB="0" distL="0" distR="0" wp14:anchorId="3EA94DEB" wp14:editId="001F1035">
            <wp:extent cx="5760720" cy="1258570"/>
            <wp:effectExtent l="0" t="0" r="0" b="0"/>
            <wp:docPr id="301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ázek 3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58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40B0" w:rsidRPr="002A47A1" w:rsidRDefault="00C740B0" w:rsidP="00C740B0">
      <w:pPr>
        <w:pStyle w:val="Bezmezer"/>
        <w:spacing w:before="3960"/>
        <w:jc w:val="center"/>
        <w:rPr>
          <w:b/>
          <w:i/>
          <w:sz w:val="28"/>
          <w:szCs w:val="28"/>
          <w:u w:val="single"/>
        </w:rPr>
      </w:pPr>
    </w:p>
    <w:tbl>
      <w:tblPr>
        <w:tblW w:w="9563" w:type="dxa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271"/>
        <w:gridCol w:w="7292"/>
      </w:tblGrid>
      <w:tr w:rsidR="00C740B0" w:rsidRPr="00005470" w:rsidTr="007D189C">
        <w:trPr>
          <w:trHeight w:val="250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740B0" w:rsidRPr="00E81B90" w:rsidRDefault="00C740B0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bCs/>
                <w:sz w:val="24"/>
                <w:szCs w:val="24"/>
              </w:rPr>
              <w:t>Název školy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740B0" w:rsidRPr="00E81B90" w:rsidRDefault="00C740B0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E81B90">
              <w:rPr>
                <w:bCs/>
                <w:sz w:val="24"/>
                <w:szCs w:val="24"/>
              </w:rPr>
              <w:t>Soukromé střední odborné učiliště LIVA s.r.o.</w:t>
            </w:r>
          </w:p>
        </w:tc>
      </w:tr>
      <w:tr w:rsidR="00C740B0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740B0" w:rsidRPr="00E81B90" w:rsidRDefault="00C740B0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Projekt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740B0" w:rsidRPr="00E81B90" w:rsidRDefault="00C740B0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E81B90">
              <w:rPr>
                <w:sz w:val="24"/>
                <w:szCs w:val="24"/>
              </w:rPr>
              <w:t>CZ.1.07/1.5.00/34.1035 Elektronické studijní zdroje</w:t>
            </w:r>
          </w:p>
        </w:tc>
      </w:tr>
      <w:tr w:rsidR="00C740B0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740B0" w:rsidRPr="00E81B90" w:rsidRDefault="00C740B0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Název materiálu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740B0" w:rsidRPr="00B64070" w:rsidRDefault="00C740B0" w:rsidP="00B64070">
            <w:pPr>
              <w:spacing w:after="0"/>
              <w:rPr>
                <w:sz w:val="24"/>
                <w:szCs w:val="24"/>
              </w:rPr>
            </w:pPr>
            <w:r w:rsidRPr="00B64070">
              <w:rPr>
                <w:sz w:val="24"/>
                <w:szCs w:val="24"/>
              </w:rPr>
              <w:t xml:space="preserve">VY_42_INOVACE_0502 </w:t>
            </w:r>
            <w:r w:rsidRPr="00B64070">
              <w:rPr>
                <w:iCs/>
                <w:sz w:val="24"/>
                <w:szCs w:val="24"/>
              </w:rPr>
              <w:t>Prvočíslo</w:t>
            </w:r>
          </w:p>
        </w:tc>
      </w:tr>
      <w:tr w:rsidR="00C740B0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740B0" w:rsidRPr="00E81B90" w:rsidRDefault="00C740B0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Tematická oblast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740B0" w:rsidRPr="00E81B90" w:rsidRDefault="00C740B0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E12C35">
              <w:rPr>
                <w:sz w:val="24"/>
                <w:szCs w:val="24"/>
              </w:rPr>
              <w:t>Operace s čísly a výrazy</w:t>
            </w:r>
          </w:p>
        </w:tc>
      </w:tr>
      <w:tr w:rsidR="00C740B0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740B0" w:rsidRPr="00E81B90" w:rsidRDefault="00C740B0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Ročník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740B0" w:rsidRPr="00E81B90" w:rsidRDefault="00C740B0" w:rsidP="007D189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283BF1">
              <w:rPr>
                <w:sz w:val="24"/>
                <w:szCs w:val="24"/>
              </w:rPr>
              <w:t xml:space="preserve"> ročník</w:t>
            </w:r>
          </w:p>
        </w:tc>
      </w:tr>
      <w:tr w:rsidR="00C740B0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740B0" w:rsidRPr="00E81B90" w:rsidRDefault="00C740B0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Autor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740B0" w:rsidRPr="00E81B90" w:rsidRDefault="00C740B0" w:rsidP="007D189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Ing. Jana Bělíková</w:t>
            </w:r>
          </w:p>
        </w:tc>
      </w:tr>
      <w:tr w:rsidR="00C740B0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740B0" w:rsidRPr="00E81B90" w:rsidRDefault="00C740B0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Datum vzniku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740B0" w:rsidRPr="00E81B90" w:rsidRDefault="00C708FC" w:rsidP="007D189C">
            <w:pPr>
              <w:spacing w:after="0" w:line="240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25.</w:t>
            </w:r>
            <w:r w:rsidR="00C740B0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.</w:t>
            </w:r>
            <w:r w:rsidR="00C740B0" w:rsidRPr="00192AC1">
              <w:rPr>
                <w:sz w:val="24"/>
                <w:szCs w:val="24"/>
              </w:rPr>
              <w:t>2013</w:t>
            </w:r>
            <w:proofErr w:type="gramEnd"/>
          </w:p>
        </w:tc>
      </w:tr>
      <w:tr w:rsidR="00C740B0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740B0" w:rsidRPr="00E81B90" w:rsidRDefault="00C740B0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Anotace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740B0" w:rsidRPr="00E81B90" w:rsidRDefault="00C740B0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7115A9">
              <w:rPr>
                <w:sz w:val="24"/>
                <w:szCs w:val="24"/>
              </w:rPr>
              <w:t>Materiál je určen k procviče</w:t>
            </w:r>
            <w:r>
              <w:rPr>
                <w:sz w:val="24"/>
                <w:szCs w:val="24"/>
              </w:rPr>
              <w:t>ní rozkladu čísel na prvočísla s využitím</w:t>
            </w:r>
            <w:r w:rsidRPr="007115A9">
              <w:rPr>
                <w:sz w:val="24"/>
                <w:szCs w:val="24"/>
              </w:rPr>
              <w:t xml:space="preserve"> znaků dělitelnosti</w:t>
            </w:r>
          </w:p>
        </w:tc>
      </w:tr>
      <w:tr w:rsidR="00C740B0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740B0" w:rsidRPr="00E81B90" w:rsidRDefault="00C740B0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Metodika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740B0" w:rsidRPr="00E81B90" w:rsidRDefault="00C740B0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7115A9">
              <w:rPr>
                <w:sz w:val="24"/>
                <w:szCs w:val="24"/>
              </w:rPr>
              <w:t>Prezentace prostřednictvím projektoru a v</w:t>
            </w:r>
            <w:r w:rsidR="00072B0B">
              <w:rPr>
                <w:sz w:val="24"/>
                <w:szCs w:val="24"/>
              </w:rPr>
              <w:t>ýpočet příkladů v průběhu výuky</w:t>
            </w:r>
          </w:p>
        </w:tc>
      </w:tr>
      <w:tr w:rsidR="00C740B0" w:rsidRPr="00005470" w:rsidTr="007D189C">
        <w:trPr>
          <w:trHeight w:val="18"/>
        </w:trPr>
        <w:tc>
          <w:tcPr>
            <w:tcW w:w="9563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740B0" w:rsidRPr="00E81B90" w:rsidRDefault="00C740B0" w:rsidP="007D18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81B90">
              <w:rPr>
                <w:b/>
                <w:bCs/>
                <w:sz w:val="24"/>
                <w:szCs w:val="24"/>
              </w:rPr>
              <w:t>Publikované materiály pochází ze zdrojů autora.</w:t>
            </w:r>
          </w:p>
        </w:tc>
      </w:tr>
    </w:tbl>
    <w:p w:rsidR="00C740B0" w:rsidRDefault="00C740B0" w:rsidP="00C740B0">
      <w:pPr>
        <w:rPr>
          <w:b/>
          <w:sz w:val="32"/>
          <w:szCs w:val="32"/>
        </w:rPr>
      </w:pPr>
    </w:p>
    <w:p w:rsidR="00C740B0" w:rsidRDefault="00C740B0" w:rsidP="00C740B0"/>
    <w:p w:rsidR="00D10F3B" w:rsidRPr="007911C7" w:rsidRDefault="007C0B65" w:rsidP="00D10F3B">
      <w:pPr>
        <w:jc w:val="center"/>
        <w:rPr>
          <w:rFonts w:ascii="Cambria Math" w:hAnsi="Cambria Math"/>
          <w:sz w:val="48"/>
          <w:szCs w:val="48"/>
          <w:u w:val="single"/>
        </w:rPr>
      </w:pPr>
      <w:r w:rsidRPr="007911C7">
        <w:rPr>
          <w:rFonts w:ascii="Cambria Math" w:hAnsi="Cambria Math"/>
          <w:sz w:val="48"/>
          <w:szCs w:val="48"/>
          <w:u w:val="single"/>
        </w:rPr>
        <w:lastRenderedPageBreak/>
        <w:t>PRVOČÍSLO, ČÍSLO SLOŽENÉ,</w:t>
      </w:r>
    </w:p>
    <w:p w:rsidR="0007009A" w:rsidRPr="007911C7" w:rsidRDefault="007C0B65" w:rsidP="00D10F3B">
      <w:pPr>
        <w:jc w:val="center"/>
        <w:rPr>
          <w:rFonts w:ascii="Cambria Math" w:hAnsi="Cambria Math"/>
          <w:sz w:val="48"/>
          <w:szCs w:val="48"/>
          <w:u w:val="single"/>
        </w:rPr>
      </w:pPr>
      <w:r w:rsidRPr="007911C7">
        <w:rPr>
          <w:rFonts w:ascii="Cambria Math" w:hAnsi="Cambria Math"/>
          <w:sz w:val="48"/>
          <w:szCs w:val="48"/>
          <w:u w:val="single"/>
        </w:rPr>
        <w:t>ROZKLAD NA PRVOČINITELE</w:t>
      </w:r>
      <w:bookmarkStart w:id="0" w:name="_GoBack"/>
      <w:bookmarkEnd w:id="0"/>
    </w:p>
    <w:p w:rsidR="007C0B65" w:rsidRDefault="007C0B65"/>
    <w:p w:rsidR="007C0B65" w:rsidRPr="001C50B9" w:rsidRDefault="007C0B65">
      <w:pPr>
        <w:rPr>
          <w:i/>
          <w:sz w:val="24"/>
          <w:szCs w:val="24"/>
        </w:rPr>
      </w:pPr>
      <w:r w:rsidRPr="00F802C2">
        <w:rPr>
          <w:rFonts w:ascii="Cambria Math" w:hAnsi="Cambria Math"/>
          <w:sz w:val="24"/>
          <w:szCs w:val="24"/>
          <w:u w:val="single"/>
        </w:rPr>
        <w:t>PRVOČÍSLO</w:t>
      </w:r>
      <w:r w:rsidRPr="00F802C2">
        <w:rPr>
          <w:b/>
          <w:sz w:val="24"/>
          <w:szCs w:val="24"/>
        </w:rPr>
        <w:t xml:space="preserve"> </w:t>
      </w:r>
      <w:r w:rsidRPr="001C50B9">
        <w:rPr>
          <w:sz w:val="24"/>
          <w:szCs w:val="24"/>
        </w:rPr>
        <w:tab/>
      </w:r>
      <w:r w:rsidR="006C0261" w:rsidRPr="001C50B9">
        <w:rPr>
          <w:sz w:val="24"/>
          <w:szCs w:val="24"/>
        </w:rPr>
        <w:tab/>
      </w:r>
      <w:r w:rsidR="00434BF9" w:rsidRPr="001C50B9">
        <w:rPr>
          <w:sz w:val="24"/>
          <w:szCs w:val="24"/>
        </w:rPr>
        <w:tab/>
      </w:r>
      <w:r w:rsidRPr="001C50B9">
        <w:rPr>
          <w:i/>
          <w:sz w:val="24"/>
          <w:szCs w:val="24"/>
        </w:rPr>
        <w:t>je číslo dělitelné jedničkou a samo sebou</w:t>
      </w:r>
    </w:p>
    <w:p w:rsidR="007C0B65" w:rsidRPr="001C50B9" w:rsidRDefault="007C0B65">
      <w:pPr>
        <w:rPr>
          <w:sz w:val="24"/>
          <w:szCs w:val="24"/>
        </w:rPr>
      </w:pPr>
      <w:r w:rsidRPr="001C50B9">
        <w:rPr>
          <w:i/>
          <w:sz w:val="24"/>
          <w:szCs w:val="24"/>
        </w:rPr>
        <w:tab/>
      </w:r>
      <w:r w:rsidRPr="001C50B9">
        <w:rPr>
          <w:i/>
          <w:sz w:val="24"/>
          <w:szCs w:val="24"/>
        </w:rPr>
        <w:tab/>
      </w:r>
      <w:r w:rsidRPr="001C50B9">
        <w:rPr>
          <w:sz w:val="24"/>
          <w:szCs w:val="24"/>
        </w:rPr>
        <w:t>Např.: 2, 3, 5, 7, 11, 13, 17, 19, 23, 29, 31, 37, 41, 47, 53, 59, 61, 67,…………</w:t>
      </w:r>
    </w:p>
    <w:p w:rsidR="006C0261" w:rsidRPr="001C50B9" w:rsidRDefault="007C0B65">
      <w:pPr>
        <w:rPr>
          <w:i/>
          <w:sz w:val="24"/>
          <w:szCs w:val="24"/>
        </w:rPr>
      </w:pPr>
      <w:r w:rsidRPr="00F802C2">
        <w:rPr>
          <w:rFonts w:ascii="Cambria Math" w:hAnsi="Cambria Math"/>
          <w:sz w:val="24"/>
          <w:szCs w:val="24"/>
          <w:u w:val="single"/>
        </w:rPr>
        <w:t>ČÍSLO SLOŽENÉ</w:t>
      </w:r>
      <w:r w:rsidRPr="001C50B9">
        <w:rPr>
          <w:sz w:val="24"/>
          <w:szCs w:val="24"/>
        </w:rPr>
        <w:tab/>
      </w:r>
      <w:r w:rsidR="006C0261" w:rsidRPr="001C50B9">
        <w:rPr>
          <w:sz w:val="24"/>
          <w:szCs w:val="24"/>
        </w:rPr>
        <w:tab/>
      </w:r>
      <w:r w:rsidRPr="001C50B9">
        <w:rPr>
          <w:i/>
          <w:sz w:val="24"/>
          <w:szCs w:val="24"/>
        </w:rPr>
        <w:t>je číslo, které lze rozložit na součin prvočísel</w:t>
      </w:r>
    </w:p>
    <w:p w:rsidR="007C0B65" w:rsidRPr="001C50B9" w:rsidRDefault="007C0B65" w:rsidP="006C0261">
      <w:pPr>
        <w:ind w:left="708" w:firstLine="708"/>
        <w:rPr>
          <w:rFonts w:eastAsiaTheme="minorEastAsia"/>
          <w:sz w:val="24"/>
          <w:szCs w:val="24"/>
        </w:rPr>
      </w:pPr>
      <w:r w:rsidRPr="001C50B9">
        <w:rPr>
          <w:i/>
          <w:sz w:val="24"/>
          <w:szCs w:val="24"/>
        </w:rPr>
        <w:t xml:space="preserve"> </w:t>
      </w:r>
      <w:r w:rsidRPr="001C50B9">
        <w:rPr>
          <w:sz w:val="24"/>
          <w:szCs w:val="24"/>
        </w:rPr>
        <w:t>(</w:t>
      </w:r>
      <m:oMath>
        <m:r>
          <w:rPr>
            <w:rFonts w:ascii="Cambria Math" w:hAnsi="Cambria Math"/>
            <w:sz w:val="24"/>
            <w:szCs w:val="24"/>
          </w:rPr>
          <m:t>4=2∙2;6=2∙3;8=2∙2∙2;….)</m:t>
        </m:r>
      </m:oMath>
    </w:p>
    <w:p w:rsidR="001C50B9" w:rsidRPr="001C50B9" w:rsidRDefault="001C50B9" w:rsidP="006C0261">
      <w:pPr>
        <w:ind w:left="708" w:firstLine="708"/>
        <w:rPr>
          <w:rFonts w:eastAsiaTheme="minorEastAsia"/>
          <w:sz w:val="24"/>
          <w:szCs w:val="24"/>
        </w:rPr>
      </w:pPr>
    </w:p>
    <w:p w:rsidR="00F802C2" w:rsidRDefault="006C0261">
      <w:pPr>
        <w:rPr>
          <w:rFonts w:eastAsiaTheme="minorEastAsia"/>
          <w:i/>
          <w:sz w:val="24"/>
          <w:szCs w:val="24"/>
        </w:rPr>
      </w:pPr>
      <w:r w:rsidRPr="00F802C2">
        <w:rPr>
          <w:rFonts w:ascii="Cambria Math" w:eastAsiaTheme="minorEastAsia" w:hAnsi="Cambria Math"/>
          <w:sz w:val="24"/>
          <w:szCs w:val="24"/>
          <w:u w:val="single"/>
        </w:rPr>
        <w:t>PRVOČÍSELNÝ ROZKLAD</w:t>
      </w:r>
      <w:r w:rsidRPr="001C50B9">
        <w:rPr>
          <w:rFonts w:eastAsiaTheme="minorEastAsia"/>
          <w:sz w:val="24"/>
          <w:szCs w:val="24"/>
        </w:rPr>
        <w:tab/>
        <w:t xml:space="preserve"> </w:t>
      </w:r>
      <w:r w:rsidRPr="001C50B9">
        <w:rPr>
          <w:rFonts w:eastAsiaTheme="minorEastAsia"/>
          <w:i/>
          <w:sz w:val="24"/>
          <w:szCs w:val="24"/>
        </w:rPr>
        <w:t>je postupné (i několikanásobné) dělení prvočísly</w:t>
      </w:r>
    </w:p>
    <w:p w:rsidR="008F2508" w:rsidRPr="001C50B9" w:rsidRDefault="006C0261">
      <w:pPr>
        <w:rPr>
          <w:rFonts w:eastAsiaTheme="minorEastAsia"/>
          <w:i/>
          <w:sz w:val="24"/>
          <w:szCs w:val="24"/>
        </w:rPr>
      </w:pPr>
      <w:r w:rsidRPr="001C50B9">
        <w:rPr>
          <w:rFonts w:eastAsiaTheme="minorEastAsia"/>
          <w:i/>
          <w:sz w:val="24"/>
          <w:szCs w:val="24"/>
        </w:rPr>
        <w:tab/>
      </w:r>
      <w:r w:rsidRPr="001C50B9">
        <w:rPr>
          <w:rFonts w:eastAsiaTheme="minorEastAsia"/>
          <w:i/>
          <w:sz w:val="24"/>
          <w:szCs w:val="24"/>
        </w:rPr>
        <w:tab/>
      </w:r>
    </w:p>
    <w:p w:rsidR="005F7DC3" w:rsidRPr="001C50B9" w:rsidRDefault="001C50B9" w:rsidP="00276B89">
      <w:pPr>
        <w:rPr>
          <w:rFonts w:ascii="Cambria Math" w:eastAsiaTheme="minorEastAsia" w:hAnsi="Cambria Math"/>
          <w:sz w:val="24"/>
          <w:szCs w:val="24"/>
          <w:oMath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1. způsob</m:t>
          </m:r>
        </m:oMath>
      </m:oMathPara>
    </w:p>
    <w:p w:rsidR="007C0B65" w:rsidRPr="001C50B9" w:rsidRDefault="006C0261" w:rsidP="005F7DC3">
      <w:pPr>
        <w:ind w:left="1416" w:firstLine="708"/>
        <w:rPr>
          <w:rFonts w:eastAsiaTheme="minorEastAsia"/>
          <w:sz w:val="24"/>
          <w:szCs w:val="24"/>
        </w:rPr>
      </w:pPr>
      <w:r w:rsidRPr="001C50B9">
        <w:rPr>
          <w:rFonts w:eastAsiaTheme="minorEastAsia"/>
          <w:color w:val="000000" w:themeColor="text1"/>
          <w:sz w:val="24"/>
          <w:szCs w:val="24"/>
          <w:shd w:val="clear" w:color="auto" w:fill="DBE5F1" w:themeFill="accent1" w:themeFillTint="33"/>
        </w:rPr>
        <w:t xml:space="preserve"> </w:t>
      </w:r>
      <m:oMath>
        <m:r>
          <w:rPr>
            <w:rFonts w:ascii="Cambria Math" w:eastAsiaTheme="minorEastAsia" w:hAnsi="Cambria Math"/>
            <w:color w:val="000000" w:themeColor="text1"/>
            <w:sz w:val="24"/>
            <w:szCs w:val="24"/>
            <w:shd w:val="clear" w:color="auto" w:fill="DBE5F1" w:themeFill="accent1" w:themeFillTint="33"/>
          </w:rPr>
          <m:t>48=2∙24=2∙2∙12=2∙2∙2∙6=2∙2∙2∙2∙3=</m:t>
        </m:r>
        <m:sSup>
          <m:sSupPr>
            <m:ctrlPr>
              <w:rPr>
                <w:rFonts w:ascii="Cambria Math" w:eastAsiaTheme="minorEastAsia" w:hAnsi="Cambria Math"/>
                <w:i/>
                <w:color w:val="000000" w:themeColor="text1"/>
                <w:sz w:val="24"/>
                <w:szCs w:val="24"/>
                <w:shd w:val="clear" w:color="auto" w:fill="DBE5F1" w:themeFill="accent1" w:themeFillTint="33"/>
              </w:rPr>
            </m:ctrlPr>
          </m:sSupPr>
          <m:e>
            <m:r>
              <w:rPr>
                <w:rFonts w:ascii="Cambria Math" w:eastAsiaTheme="minorEastAsia" w:hAnsi="Cambria Math"/>
                <w:color w:val="000000" w:themeColor="text1"/>
                <w:sz w:val="24"/>
                <w:szCs w:val="24"/>
                <w:shd w:val="clear" w:color="auto" w:fill="DBE5F1" w:themeFill="accent1" w:themeFillTint="33"/>
              </w:rPr>
              <m:t>2</m:t>
            </m:r>
          </m:e>
          <m:sup>
            <m:r>
              <w:rPr>
                <w:rFonts w:ascii="Cambria Math" w:eastAsiaTheme="minorEastAsia" w:hAnsi="Cambria Math"/>
                <w:color w:val="000000" w:themeColor="text1"/>
                <w:sz w:val="24"/>
                <w:szCs w:val="24"/>
                <w:shd w:val="clear" w:color="auto" w:fill="DBE5F1" w:themeFill="accent1" w:themeFillTint="33"/>
              </w:rPr>
              <m:t>4</m:t>
            </m:r>
          </m:sup>
        </m:sSup>
        <m:r>
          <w:rPr>
            <w:rFonts w:ascii="Cambria Math" w:eastAsiaTheme="minorEastAsia" w:hAnsi="Cambria Math"/>
            <w:color w:val="000000" w:themeColor="text1"/>
            <w:sz w:val="24"/>
            <w:szCs w:val="24"/>
            <w:shd w:val="clear" w:color="auto" w:fill="DBE5F1" w:themeFill="accent1" w:themeFillTint="33"/>
          </w:rPr>
          <m:t>∙3</m:t>
        </m:r>
      </m:oMath>
    </w:p>
    <w:p w:rsidR="008F2508" w:rsidRDefault="008F2508" w:rsidP="005F7DC3">
      <w:pPr>
        <w:ind w:left="1416" w:firstLine="708"/>
        <w:rPr>
          <w:rFonts w:eastAsiaTheme="minorEastAsia"/>
        </w:rPr>
      </w:pPr>
    </w:p>
    <w:p w:rsidR="00184A40" w:rsidRPr="001C50B9" w:rsidRDefault="001C50B9" w:rsidP="00276B89">
      <w:pPr>
        <w:rPr>
          <w:rFonts w:eastAsiaTheme="minorEastAsia"/>
          <w:b/>
          <w:sz w:val="24"/>
          <w:szCs w:val="24"/>
        </w:rPr>
      </w:pPr>
      <m:oMath>
        <m:r>
          <m:rPr>
            <m:sty m:val="bi"/>
          </m:rPr>
          <w:rPr>
            <w:rFonts w:ascii="Cambria Math" w:eastAsiaTheme="minorEastAsia" w:hAnsi="Cambria Math"/>
            <w:sz w:val="24"/>
            <w:szCs w:val="24"/>
          </w:rPr>
          <m:t>2. způsob</m:t>
        </m:r>
      </m:oMath>
      <w:r w:rsidR="00184A40" w:rsidRPr="001C50B9">
        <w:rPr>
          <w:rFonts w:eastAsiaTheme="minorEastAsia"/>
          <w:b/>
          <w:sz w:val="24"/>
          <w:szCs w:val="24"/>
        </w:rPr>
        <w:tab/>
      </w:r>
      <w:r w:rsidR="00184A40" w:rsidRPr="001C50B9">
        <w:rPr>
          <w:rFonts w:eastAsiaTheme="minorEastAsia"/>
          <w:b/>
          <w:sz w:val="24"/>
          <w:szCs w:val="24"/>
        </w:rPr>
        <w:tab/>
      </w:r>
      <w:r w:rsidR="00184A40" w:rsidRPr="001C50B9">
        <w:rPr>
          <w:rFonts w:eastAsiaTheme="minorEastAsia"/>
          <w:b/>
          <w:sz w:val="24"/>
          <w:szCs w:val="24"/>
        </w:rPr>
        <w:tab/>
      </w:r>
      <w:r w:rsidR="00184A40" w:rsidRPr="001C50B9">
        <w:rPr>
          <w:rFonts w:eastAsiaTheme="minorEastAsia"/>
          <w:b/>
          <w:sz w:val="24"/>
          <w:szCs w:val="24"/>
        </w:rPr>
        <w:tab/>
      </w:r>
    </w:p>
    <w:p w:rsidR="00321004" w:rsidRDefault="00276B89" w:rsidP="00321004">
      <w:pPr>
        <w:rPr>
          <w:rFonts w:eastAsiaTheme="minorEastAsia"/>
          <w:b/>
          <w:noProof/>
          <w:sz w:val="24"/>
          <w:szCs w:val="24"/>
        </w:rPr>
      </w:pP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noProof/>
          <w:lang w:eastAsia="cs-CZ"/>
        </w:rPr>
        <w:drawing>
          <wp:inline distT="0" distB="0" distL="0" distR="0" wp14:anchorId="412A7FD2" wp14:editId="16768371">
            <wp:extent cx="2887200" cy="1562400"/>
            <wp:effectExtent l="76200" t="38100" r="0" b="1905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  <w:r w:rsidR="00321004">
        <w:rPr>
          <w:noProof/>
          <w:lang w:eastAsia="cs-CZ"/>
        </w:rPr>
        <w:br/>
      </w:r>
    </w:p>
    <w:p w:rsidR="00276B89" w:rsidRPr="00321004" w:rsidRDefault="001C50B9" w:rsidP="00321004">
      <w:pPr>
        <w:rPr>
          <w:rFonts w:eastAsiaTheme="minorEastAsia"/>
          <w:b/>
          <w:noProof/>
          <w:sz w:val="24"/>
          <w:szCs w:val="24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3. způsob</m:t>
          </m:r>
        </m:oMath>
      </m:oMathPara>
    </w:p>
    <w:tbl>
      <w:tblPr>
        <w:tblW w:w="25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0"/>
        <w:gridCol w:w="262"/>
        <w:gridCol w:w="200"/>
        <w:gridCol w:w="262"/>
        <w:gridCol w:w="200"/>
        <w:gridCol w:w="262"/>
        <w:gridCol w:w="200"/>
        <w:gridCol w:w="262"/>
        <w:gridCol w:w="200"/>
        <w:gridCol w:w="262"/>
      </w:tblGrid>
      <w:tr w:rsidR="00321004" w:rsidRPr="00321004" w:rsidTr="00321004">
        <w:trPr>
          <w:trHeight w:val="227"/>
        </w:trPr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004" w:rsidRPr="00321004" w:rsidRDefault="00321004" w:rsidP="003210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32100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48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1004" w:rsidRPr="00321004" w:rsidRDefault="00321004" w:rsidP="003210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32100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2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1004" w:rsidRPr="00321004" w:rsidRDefault="00321004" w:rsidP="00321004">
            <w:pPr>
              <w:spacing w:after="0" w:line="240" w:lineRule="auto"/>
              <w:jc w:val="center"/>
              <w:rPr>
                <w:rFonts w:ascii="Symbol" w:eastAsia="Times New Roman" w:hAnsi="Symbol" w:cs="Calibri"/>
                <w:color w:val="000000"/>
                <w:sz w:val="24"/>
                <w:szCs w:val="24"/>
                <w:lang w:eastAsia="cs-CZ"/>
              </w:rPr>
            </w:pPr>
            <w:r w:rsidRPr="00321004">
              <w:rPr>
                <w:rFonts w:ascii="Symbol" w:eastAsia="Times New Roman" w:hAnsi="Symbol" w:cs="Calibri"/>
                <w:color w:val="000000"/>
                <w:sz w:val="24"/>
                <w:szCs w:val="24"/>
                <w:lang w:eastAsia="cs-CZ"/>
              </w:rPr>
              <w:t>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1004" w:rsidRPr="00321004" w:rsidRDefault="00321004" w:rsidP="003210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32100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2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1004" w:rsidRPr="00321004" w:rsidRDefault="00321004" w:rsidP="00321004">
            <w:pPr>
              <w:spacing w:after="0" w:line="240" w:lineRule="auto"/>
              <w:jc w:val="center"/>
              <w:rPr>
                <w:rFonts w:ascii="Symbol" w:eastAsia="Times New Roman" w:hAnsi="Symbol" w:cs="Calibri"/>
                <w:color w:val="000000"/>
                <w:sz w:val="24"/>
                <w:szCs w:val="24"/>
                <w:lang w:eastAsia="cs-CZ"/>
              </w:rPr>
            </w:pPr>
            <w:r w:rsidRPr="00321004">
              <w:rPr>
                <w:rFonts w:ascii="Symbol" w:eastAsia="Times New Roman" w:hAnsi="Symbol" w:cs="Calibri"/>
                <w:color w:val="000000"/>
                <w:sz w:val="24"/>
                <w:szCs w:val="24"/>
                <w:lang w:eastAsia="cs-CZ"/>
              </w:rPr>
              <w:t>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1004" w:rsidRPr="00321004" w:rsidRDefault="00321004" w:rsidP="003210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32100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2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1004" w:rsidRPr="00321004" w:rsidRDefault="00321004" w:rsidP="00321004">
            <w:pPr>
              <w:spacing w:after="0" w:line="240" w:lineRule="auto"/>
              <w:jc w:val="center"/>
              <w:rPr>
                <w:rFonts w:ascii="Symbol" w:eastAsia="Times New Roman" w:hAnsi="Symbol" w:cs="Calibri"/>
                <w:color w:val="000000"/>
                <w:sz w:val="24"/>
                <w:szCs w:val="24"/>
                <w:lang w:eastAsia="cs-CZ"/>
              </w:rPr>
            </w:pPr>
            <w:r w:rsidRPr="00321004">
              <w:rPr>
                <w:rFonts w:ascii="Symbol" w:eastAsia="Times New Roman" w:hAnsi="Symbol" w:cs="Calibri"/>
                <w:color w:val="000000"/>
                <w:sz w:val="24"/>
                <w:szCs w:val="24"/>
                <w:lang w:eastAsia="cs-CZ"/>
              </w:rPr>
              <w:t>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1004" w:rsidRPr="00321004" w:rsidRDefault="00321004" w:rsidP="003210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32100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2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1004" w:rsidRPr="00321004" w:rsidRDefault="00321004" w:rsidP="00321004">
            <w:pPr>
              <w:spacing w:after="0" w:line="240" w:lineRule="auto"/>
              <w:jc w:val="center"/>
              <w:rPr>
                <w:rFonts w:ascii="Symbol" w:eastAsia="Times New Roman" w:hAnsi="Symbol" w:cs="Calibri"/>
                <w:color w:val="000000"/>
                <w:sz w:val="24"/>
                <w:szCs w:val="24"/>
                <w:lang w:eastAsia="cs-CZ"/>
              </w:rPr>
            </w:pPr>
            <w:r w:rsidRPr="00321004">
              <w:rPr>
                <w:rFonts w:ascii="Symbol" w:eastAsia="Times New Roman" w:hAnsi="Symbol" w:cs="Calibri"/>
                <w:color w:val="000000"/>
                <w:sz w:val="24"/>
                <w:szCs w:val="24"/>
                <w:lang w:eastAsia="cs-CZ"/>
              </w:rPr>
              <w:t>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1004" w:rsidRPr="00321004" w:rsidRDefault="00321004" w:rsidP="003210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32100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3</w:t>
            </w:r>
          </w:p>
        </w:tc>
      </w:tr>
      <w:tr w:rsidR="00321004" w:rsidRPr="00321004" w:rsidTr="00321004">
        <w:trPr>
          <w:trHeight w:val="227"/>
        </w:trPr>
        <w:tc>
          <w:tcPr>
            <w:tcW w:w="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004" w:rsidRPr="00321004" w:rsidRDefault="00321004" w:rsidP="003210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32100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48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004" w:rsidRPr="00321004" w:rsidRDefault="00321004" w:rsidP="003210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32100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2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004" w:rsidRPr="00321004" w:rsidRDefault="00321004" w:rsidP="00321004">
            <w:pPr>
              <w:spacing w:after="0" w:line="240" w:lineRule="auto"/>
              <w:jc w:val="center"/>
              <w:rPr>
                <w:rFonts w:ascii="Symbol" w:eastAsia="Times New Roman" w:hAnsi="Symbol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004" w:rsidRPr="00321004" w:rsidRDefault="00321004" w:rsidP="003210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004" w:rsidRPr="00321004" w:rsidRDefault="00321004" w:rsidP="00321004">
            <w:pPr>
              <w:spacing w:after="0" w:line="240" w:lineRule="auto"/>
              <w:jc w:val="center"/>
              <w:rPr>
                <w:rFonts w:ascii="Symbol" w:eastAsia="Times New Roman" w:hAnsi="Symbol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004" w:rsidRPr="00321004" w:rsidRDefault="00321004" w:rsidP="003210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004" w:rsidRPr="00321004" w:rsidRDefault="00321004" w:rsidP="00321004">
            <w:pPr>
              <w:spacing w:after="0" w:line="240" w:lineRule="auto"/>
              <w:jc w:val="center"/>
              <w:rPr>
                <w:rFonts w:ascii="Symbol" w:eastAsia="Times New Roman" w:hAnsi="Symbol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004" w:rsidRPr="00321004" w:rsidRDefault="00321004" w:rsidP="003210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004" w:rsidRPr="00321004" w:rsidRDefault="00321004" w:rsidP="00321004">
            <w:pPr>
              <w:spacing w:after="0" w:line="240" w:lineRule="auto"/>
              <w:jc w:val="center"/>
              <w:rPr>
                <w:rFonts w:ascii="Symbol" w:eastAsia="Times New Roman" w:hAnsi="Symbol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004" w:rsidRPr="00321004" w:rsidRDefault="00321004" w:rsidP="003210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</w:tr>
      <w:tr w:rsidR="00321004" w:rsidRPr="00321004" w:rsidTr="00321004">
        <w:trPr>
          <w:trHeight w:val="227"/>
        </w:trPr>
        <w:tc>
          <w:tcPr>
            <w:tcW w:w="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004" w:rsidRPr="00321004" w:rsidRDefault="00321004" w:rsidP="003210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32100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24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004" w:rsidRPr="00321004" w:rsidRDefault="00321004" w:rsidP="003210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32100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2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004" w:rsidRPr="00321004" w:rsidRDefault="00321004" w:rsidP="003210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004" w:rsidRPr="00321004" w:rsidRDefault="00321004" w:rsidP="003210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004" w:rsidRPr="00321004" w:rsidRDefault="00321004" w:rsidP="003210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004" w:rsidRPr="00321004" w:rsidRDefault="00321004" w:rsidP="003210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004" w:rsidRPr="00321004" w:rsidRDefault="00321004" w:rsidP="003210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004" w:rsidRPr="00321004" w:rsidRDefault="00321004" w:rsidP="003210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004" w:rsidRPr="00321004" w:rsidRDefault="00321004" w:rsidP="003210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004" w:rsidRPr="00321004" w:rsidRDefault="00321004" w:rsidP="003210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</w:tr>
      <w:tr w:rsidR="00321004" w:rsidRPr="00321004" w:rsidTr="00321004">
        <w:trPr>
          <w:trHeight w:val="227"/>
        </w:trPr>
        <w:tc>
          <w:tcPr>
            <w:tcW w:w="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004" w:rsidRPr="00321004" w:rsidRDefault="00321004" w:rsidP="003210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32100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12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004" w:rsidRPr="00321004" w:rsidRDefault="00321004" w:rsidP="003210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32100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2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004" w:rsidRPr="00321004" w:rsidRDefault="00321004" w:rsidP="003210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004" w:rsidRPr="00321004" w:rsidRDefault="00321004" w:rsidP="003210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004" w:rsidRPr="00321004" w:rsidRDefault="00321004" w:rsidP="003210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004" w:rsidRPr="00321004" w:rsidRDefault="00321004" w:rsidP="003210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004" w:rsidRPr="00321004" w:rsidRDefault="00321004" w:rsidP="003210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004" w:rsidRPr="00321004" w:rsidRDefault="00321004" w:rsidP="003210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004" w:rsidRPr="00321004" w:rsidRDefault="00321004" w:rsidP="003210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004" w:rsidRPr="00321004" w:rsidRDefault="00321004" w:rsidP="003210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</w:tr>
      <w:tr w:rsidR="00321004" w:rsidRPr="00321004" w:rsidTr="00321004">
        <w:trPr>
          <w:trHeight w:val="227"/>
        </w:trPr>
        <w:tc>
          <w:tcPr>
            <w:tcW w:w="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004" w:rsidRPr="00321004" w:rsidRDefault="00321004" w:rsidP="003210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32100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004" w:rsidRPr="00321004" w:rsidRDefault="00321004" w:rsidP="003210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32100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2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004" w:rsidRPr="00321004" w:rsidRDefault="00321004" w:rsidP="003210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004" w:rsidRPr="00321004" w:rsidRDefault="00321004" w:rsidP="003210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004" w:rsidRPr="00321004" w:rsidRDefault="00321004" w:rsidP="003210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004" w:rsidRPr="00321004" w:rsidRDefault="00321004" w:rsidP="003210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004" w:rsidRPr="00321004" w:rsidRDefault="00321004" w:rsidP="003210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004" w:rsidRPr="00321004" w:rsidRDefault="00321004" w:rsidP="003210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004" w:rsidRPr="00321004" w:rsidRDefault="00321004" w:rsidP="003210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004" w:rsidRPr="00321004" w:rsidRDefault="00321004" w:rsidP="003210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</w:tr>
      <w:tr w:rsidR="00321004" w:rsidRPr="00321004" w:rsidTr="00321004">
        <w:trPr>
          <w:trHeight w:val="227"/>
        </w:trPr>
        <w:tc>
          <w:tcPr>
            <w:tcW w:w="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004" w:rsidRPr="00321004" w:rsidRDefault="00321004" w:rsidP="003210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32100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3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004" w:rsidRPr="00321004" w:rsidRDefault="00321004" w:rsidP="003210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32100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3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004" w:rsidRPr="00321004" w:rsidRDefault="00321004" w:rsidP="003210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004" w:rsidRPr="00321004" w:rsidRDefault="00321004" w:rsidP="003210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004" w:rsidRPr="00321004" w:rsidRDefault="00321004" w:rsidP="003210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004" w:rsidRPr="00321004" w:rsidRDefault="00321004" w:rsidP="003210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004" w:rsidRPr="00321004" w:rsidRDefault="00321004" w:rsidP="003210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004" w:rsidRPr="00321004" w:rsidRDefault="00321004" w:rsidP="003210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004" w:rsidRPr="00321004" w:rsidRDefault="00321004" w:rsidP="003210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004" w:rsidRPr="00321004" w:rsidRDefault="00321004" w:rsidP="003210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</w:tr>
      <w:tr w:rsidR="00321004" w:rsidRPr="00321004" w:rsidTr="00321004">
        <w:trPr>
          <w:trHeight w:val="227"/>
        </w:trPr>
        <w:tc>
          <w:tcPr>
            <w:tcW w:w="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004" w:rsidRPr="00321004" w:rsidRDefault="00321004" w:rsidP="003210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321004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004" w:rsidRPr="00321004" w:rsidRDefault="00321004" w:rsidP="003210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004" w:rsidRPr="00321004" w:rsidRDefault="00321004" w:rsidP="003210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004" w:rsidRPr="00321004" w:rsidRDefault="00321004" w:rsidP="003210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004" w:rsidRPr="00321004" w:rsidRDefault="00321004" w:rsidP="003210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004" w:rsidRPr="00321004" w:rsidRDefault="00321004" w:rsidP="003210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004" w:rsidRPr="00321004" w:rsidRDefault="00321004" w:rsidP="003210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004" w:rsidRPr="00321004" w:rsidRDefault="00321004" w:rsidP="003210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004" w:rsidRPr="00321004" w:rsidRDefault="00321004" w:rsidP="003210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1004" w:rsidRPr="00321004" w:rsidRDefault="00321004" w:rsidP="003210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</w:tr>
    </w:tbl>
    <w:p w:rsidR="00321004" w:rsidRPr="00DB16DE" w:rsidRDefault="00321004" w:rsidP="00321004">
      <w:pPr>
        <w:spacing w:line="240" w:lineRule="auto"/>
        <w:rPr>
          <w:rFonts w:eastAsiaTheme="minorEastAsia"/>
          <w:sz w:val="24"/>
          <w:szCs w:val="24"/>
        </w:rPr>
      </w:pPr>
    </w:p>
    <w:p w:rsidR="00631A89" w:rsidRPr="00DB16DE" w:rsidRDefault="00DB16DE" w:rsidP="00321004">
      <w:pPr>
        <w:spacing w:line="240" w:lineRule="auto"/>
        <w:rPr>
          <w:rFonts w:eastAsiaTheme="minorEastAsia"/>
          <w:u w:val="single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  <w:u w:val="single"/>
            </w:rPr>
            <m:t>Rozlož na prvočísla</m:t>
          </m:r>
        </m:oMath>
      </m:oMathPara>
    </w:p>
    <w:p w:rsidR="00631A89" w:rsidRPr="00017C28" w:rsidRDefault="00631A89" w:rsidP="00321004">
      <w:pPr>
        <w:spacing w:line="24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a) 315</m:t>
          </m:r>
        </m:oMath>
      </m:oMathPara>
    </w:p>
    <w:p w:rsidR="00631A89" w:rsidRPr="00017C28" w:rsidRDefault="00631A89" w:rsidP="00321004">
      <w:pPr>
        <w:spacing w:line="24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b) 780</m:t>
          </m:r>
        </m:oMath>
      </m:oMathPara>
    </w:p>
    <w:p w:rsidR="00631A89" w:rsidRPr="00017C28" w:rsidRDefault="00631A89" w:rsidP="00321004">
      <w:pPr>
        <w:spacing w:line="24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c) 984</m:t>
          </m:r>
        </m:oMath>
      </m:oMathPara>
    </w:p>
    <w:p w:rsidR="00631A89" w:rsidRDefault="00631A89" w:rsidP="00321004">
      <w:pPr>
        <w:spacing w:line="240" w:lineRule="auto"/>
        <w:rPr>
          <w:rFonts w:eastAsiaTheme="minorEastAsia"/>
        </w:rPr>
      </w:pPr>
    </w:p>
    <w:p w:rsidR="00631A89" w:rsidRPr="00DB16DE" w:rsidRDefault="00631A89" w:rsidP="00321004">
      <w:pPr>
        <w:spacing w:line="240" w:lineRule="auto"/>
        <w:rPr>
          <w:rFonts w:eastAsiaTheme="minorEastAsia"/>
          <w:sz w:val="24"/>
          <w:szCs w:val="24"/>
          <w:u w:val="single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  <w:u w:val="single"/>
            </w:rPr>
            <m:t>Řešení rozkladu na prvočísla</m:t>
          </m:r>
        </m:oMath>
      </m:oMathPara>
    </w:p>
    <w:p w:rsidR="003D70D3" w:rsidRPr="00631A89" w:rsidRDefault="003D70D3" w:rsidP="00321004">
      <w:pPr>
        <w:spacing w:line="240" w:lineRule="auto"/>
        <w:rPr>
          <w:rFonts w:eastAsiaTheme="minorEastAsia"/>
        </w:rPr>
      </w:pPr>
    </w:p>
    <w:p w:rsidR="00631A89" w:rsidRPr="00017C28" w:rsidRDefault="00631A89" w:rsidP="00321004">
      <w:pPr>
        <w:spacing w:line="240" w:lineRule="auto"/>
        <w:rPr>
          <w:rFonts w:eastAsiaTheme="minorEastAsia"/>
          <w:sz w:val="24"/>
          <w:szCs w:val="24"/>
        </w:rPr>
      </w:pPr>
      <m:oMath>
        <m:r>
          <w:rPr>
            <w:rFonts w:ascii="Cambria Math" w:eastAsiaTheme="minorEastAsia" w:hAnsi="Cambria Math"/>
            <w:sz w:val="24"/>
            <w:szCs w:val="24"/>
          </w:rPr>
          <m:t>a) 315</m:t>
        </m:r>
      </m:oMath>
      <w:r w:rsidR="003D70D3" w:rsidRPr="00017C28">
        <w:rPr>
          <w:rFonts w:eastAsiaTheme="minorEastAsia"/>
          <w:sz w:val="24"/>
          <w:szCs w:val="24"/>
        </w:rPr>
        <w:t xml:space="preserve">   </w:t>
      </w:r>
    </w:p>
    <w:p w:rsidR="003D70D3" w:rsidRDefault="003D70D3" w:rsidP="00321004">
      <w:pPr>
        <w:spacing w:line="240" w:lineRule="auto"/>
        <w:rPr>
          <w:rFonts w:eastAsiaTheme="minorEastAsia"/>
        </w:rPr>
      </w:pPr>
    </w:p>
    <w:tbl>
      <w:tblPr>
        <w:tblW w:w="296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9"/>
        <w:gridCol w:w="294"/>
        <w:gridCol w:w="227"/>
        <w:gridCol w:w="294"/>
        <w:gridCol w:w="227"/>
        <w:gridCol w:w="294"/>
        <w:gridCol w:w="227"/>
        <w:gridCol w:w="294"/>
        <w:gridCol w:w="227"/>
        <w:gridCol w:w="294"/>
      </w:tblGrid>
      <w:tr w:rsidR="00631A89" w:rsidRPr="00321004" w:rsidTr="00017C28">
        <w:trPr>
          <w:trHeight w:val="170"/>
          <w:jc w:val="center"/>
        </w:trPr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1A89" w:rsidRPr="00321004" w:rsidRDefault="00631A89" w:rsidP="00017C28">
            <w:pPr>
              <w:spacing w:after="0" w:line="240" w:lineRule="auto"/>
              <w:ind w:left="284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DB16D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315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1A89" w:rsidRPr="00321004" w:rsidRDefault="00631A89" w:rsidP="00B65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DB16D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5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1A89" w:rsidRPr="00321004" w:rsidRDefault="00631A89" w:rsidP="00B65096">
            <w:pPr>
              <w:spacing w:after="0" w:line="240" w:lineRule="auto"/>
              <w:jc w:val="center"/>
              <w:rPr>
                <w:rFonts w:ascii="Symbol" w:eastAsia="Times New Roman" w:hAnsi="Symbol" w:cs="Calibri"/>
                <w:color w:val="000000"/>
                <w:sz w:val="24"/>
                <w:szCs w:val="24"/>
                <w:lang w:eastAsia="cs-CZ"/>
              </w:rPr>
            </w:pPr>
            <w:r w:rsidRPr="00321004">
              <w:rPr>
                <w:rFonts w:ascii="Symbol" w:eastAsia="Times New Roman" w:hAnsi="Symbol" w:cs="Calibri"/>
                <w:color w:val="000000"/>
                <w:sz w:val="24"/>
                <w:szCs w:val="24"/>
                <w:lang w:eastAsia="cs-CZ"/>
              </w:rPr>
              <w:t>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1A89" w:rsidRPr="00321004" w:rsidRDefault="00631A89" w:rsidP="00B65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DB16D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3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1A89" w:rsidRPr="00321004" w:rsidRDefault="00631A89" w:rsidP="00B65096">
            <w:pPr>
              <w:spacing w:after="0" w:line="240" w:lineRule="auto"/>
              <w:jc w:val="center"/>
              <w:rPr>
                <w:rFonts w:ascii="Symbol" w:eastAsia="Times New Roman" w:hAnsi="Symbol" w:cs="Calibri"/>
                <w:color w:val="000000"/>
                <w:sz w:val="24"/>
                <w:szCs w:val="24"/>
                <w:lang w:eastAsia="cs-CZ"/>
              </w:rPr>
            </w:pPr>
            <w:r w:rsidRPr="00321004">
              <w:rPr>
                <w:rFonts w:ascii="Symbol" w:eastAsia="Times New Roman" w:hAnsi="Symbol" w:cs="Calibri"/>
                <w:color w:val="000000"/>
                <w:sz w:val="24"/>
                <w:szCs w:val="24"/>
                <w:lang w:eastAsia="cs-CZ"/>
              </w:rPr>
              <w:t>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1A89" w:rsidRPr="00321004" w:rsidRDefault="00631A89" w:rsidP="00B65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DB16D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3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1A89" w:rsidRPr="00321004" w:rsidRDefault="00631A89" w:rsidP="00B65096">
            <w:pPr>
              <w:spacing w:after="0" w:line="240" w:lineRule="auto"/>
              <w:jc w:val="center"/>
              <w:rPr>
                <w:rFonts w:ascii="Symbol" w:eastAsia="Times New Roman" w:hAnsi="Symbol" w:cs="Calibri"/>
                <w:color w:val="000000"/>
                <w:sz w:val="24"/>
                <w:szCs w:val="24"/>
                <w:lang w:eastAsia="cs-CZ"/>
              </w:rPr>
            </w:pPr>
            <w:r w:rsidRPr="00321004">
              <w:rPr>
                <w:rFonts w:ascii="Symbol" w:eastAsia="Times New Roman" w:hAnsi="Symbol" w:cs="Calibri"/>
                <w:color w:val="000000"/>
                <w:sz w:val="24"/>
                <w:szCs w:val="24"/>
                <w:lang w:eastAsia="cs-CZ"/>
              </w:rPr>
              <w:t>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1A89" w:rsidRPr="00321004" w:rsidRDefault="00631A89" w:rsidP="00B6509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DB16D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3</w:t>
            </w:r>
          </w:p>
        </w:tc>
        <w:tc>
          <w:tcPr>
            <w:tcW w:w="227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31A89" w:rsidRPr="00321004" w:rsidRDefault="00631A89" w:rsidP="00B65096">
            <w:pPr>
              <w:spacing w:after="0" w:line="240" w:lineRule="auto"/>
              <w:jc w:val="center"/>
              <w:rPr>
                <w:rFonts w:ascii="Symbol" w:eastAsia="Times New Roman" w:hAnsi="Symbol" w:cs="Calibri"/>
                <w:color w:val="000000"/>
                <w:lang w:eastAsia="cs-CZ"/>
              </w:rPr>
            </w:pPr>
          </w:p>
        </w:tc>
        <w:tc>
          <w:tcPr>
            <w:tcW w:w="294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31A89" w:rsidRPr="00321004" w:rsidRDefault="00631A89" w:rsidP="00B6509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631A89" w:rsidRPr="00321004" w:rsidTr="00017C28">
        <w:trPr>
          <w:trHeight w:val="293"/>
          <w:jc w:val="center"/>
        </w:trPr>
        <w:tc>
          <w:tcPr>
            <w:tcW w:w="5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A89" w:rsidRPr="00321004" w:rsidRDefault="00631A89" w:rsidP="00DB16D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DB16D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315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A89" w:rsidRPr="00321004" w:rsidRDefault="00631A89" w:rsidP="00B65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DB16D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5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A89" w:rsidRPr="00321004" w:rsidRDefault="00631A89" w:rsidP="00B65096">
            <w:pPr>
              <w:spacing w:after="0" w:line="240" w:lineRule="auto"/>
              <w:jc w:val="center"/>
              <w:rPr>
                <w:rFonts w:ascii="Symbol" w:eastAsia="Times New Roman" w:hAnsi="Symbol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A89" w:rsidRPr="00321004" w:rsidRDefault="00631A89" w:rsidP="00B65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A89" w:rsidRPr="00321004" w:rsidRDefault="00631A89" w:rsidP="00B65096">
            <w:pPr>
              <w:spacing w:after="0" w:line="240" w:lineRule="auto"/>
              <w:jc w:val="center"/>
              <w:rPr>
                <w:rFonts w:ascii="Symbol" w:eastAsia="Times New Roman" w:hAnsi="Symbol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A89" w:rsidRPr="00321004" w:rsidRDefault="00631A89" w:rsidP="00B65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A89" w:rsidRPr="00321004" w:rsidRDefault="00631A89" w:rsidP="00B65096">
            <w:pPr>
              <w:spacing w:after="0" w:line="240" w:lineRule="auto"/>
              <w:jc w:val="center"/>
              <w:rPr>
                <w:rFonts w:ascii="Symbol" w:eastAsia="Times New Roman" w:hAnsi="Symbol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A89" w:rsidRPr="00321004" w:rsidRDefault="00631A89" w:rsidP="00B650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27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1A89" w:rsidRPr="00321004" w:rsidRDefault="00631A89" w:rsidP="00B65096">
            <w:pPr>
              <w:spacing w:after="0" w:line="240" w:lineRule="auto"/>
              <w:jc w:val="center"/>
              <w:rPr>
                <w:rFonts w:ascii="Symbol" w:eastAsia="Times New Roman" w:hAnsi="Symbol" w:cs="Calibri"/>
                <w:color w:val="000000"/>
                <w:lang w:eastAsia="cs-CZ"/>
              </w:rPr>
            </w:pPr>
          </w:p>
        </w:tc>
        <w:tc>
          <w:tcPr>
            <w:tcW w:w="294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1A89" w:rsidRPr="00321004" w:rsidRDefault="00631A89" w:rsidP="00B650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3D70D3" w:rsidRPr="00321004" w:rsidTr="00017C28">
        <w:trPr>
          <w:trHeight w:val="293"/>
          <w:jc w:val="center"/>
        </w:trPr>
        <w:tc>
          <w:tcPr>
            <w:tcW w:w="5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A89" w:rsidRPr="00321004" w:rsidRDefault="00631A89" w:rsidP="00DB16D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DB16D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63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A89" w:rsidRPr="00321004" w:rsidRDefault="00631A89" w:rsidP="00B65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DB16D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3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A89" w:rsidRPr="00321004" w:rsidRDefault="00631A89" w:rsidP="00B65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A89" w:rsidRPr="00321004" w:rsidRDefault="00631A89" w:rsidP="00B65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A89" w:rsidRPr="00321004" w:rsidRDefault="00631A89" w:rsidP="00B65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A89" w:rsidRPr="00321004" w:rsidRDefault="00631A89" w:rsidP="00B65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A89" w:rsidRPr="00321004" w:rsidRDefault="00631A89" w:rsidP="00B650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A89" w:rsidRPr="00321004" w:rsidRDefault="00631A89" w:rsidP="00B650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A89" w:rsidRPr="00321004" w:rsidRDefault="00631A89" w:rsidP="00B650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A89" w:rsidRPr="00321004" w:rsidRDefault="00631A89" w:rsidP="00B650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3D70D3" w:rsidRPr="00321004" w:rsidTr="00017C28">
        <w:trPr>
          <w:trHeight w:val="293"/>
          <w:jc w:val="center"/>
        </w:trPr>
        <w:tc>
          <w:tcPr>
            <w:tcW w:w="5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A89" w:rsidRPr="00321004" w:rsidRDefault="00631A89" w:rsidP="00DB16D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DB16D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9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A89" w:rsidRPr="00321004" w:rsidRDefault="00631A89" w:rsidP="00B65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DB16D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3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A89" w:rsidRPr="00321004" w:rsidRDefault="00631A89" w:rsidP="00B65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A89" w:rsidRPr="00321004" w:rsidRDefault="00631A89" w:rsidP="00B65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A89" w:rsidRPr="00321004" w:rsidRDefault="00631A89" w:rsidP="00B65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A89" w:rsidRPr="00321004" w:rsidRDefault="00631A89" w:rsidP="00B65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A89" w:rsidRPr="00321004" w:rsidRDefault="00631A89" w:rsidP="00B650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A89" w:rsidRPr="00321004" w:rsidRDefault="00631A89" w:rsidP="00B650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A89" w:rsidRPr="00321004" w:rsidRDefault="00631A89" w:rsidP="00B650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A89" w:rsidRPr="00321004" w:rsidRDefault="00631A89" w:rsidP="00B650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3D70D3" w:rsidRPr="00321004" w:rsidTr="00017C28">
        <w:trPr>
          <w:trHeight w:val="293"/>
          <w:jc w:val="center"/>
        </w:trPr>
        <w:tc>
          <w:tcPr>
            <w:tcW w:w="5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A89" w:rsidRPr="00321004" w:rsidRDefault="00631A89" w:rsidP="00DB16D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DB16D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3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A89" w:rsidRPr="00321004" w:rsidRDefault="00631A89" w:rsidP="00B65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DB16D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3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A89" w:rsidRPr="00321004" w:rsidRDefault="00631A89" w:rsidP="00B65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A89" w:rsidRPr="00321004" w:rsidRDefault="00631A89" w:rsidP="00B65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A89" w:rsidRPr="00321004" w:rsidRDefault="00631A89" w:rsidP="00B65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A89" w:rsidRPr="00321004" w:rsidRDefault="00631A89" w:rsidP="00B65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A89" w:rsidRPr="00321004" w:rsidRDefault="00631A89" w:rsidP="00B650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A89" w:rsidRPr="00321004" w:rsidRDefault="00631A89" w:rsidP="00B650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A89" w:rsidRPr="00321004" w:rsidRDefault="00631A89" w:rsidP="00B650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A89" w:rsidRPr="00321004" w:rsidRDefault="00631A89" w:rsidP="00B650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3D70D3" w:rsidRPr="00321004" w:rsidTr="00017C28">
        <w:trPr>
          <w:trHeight w:val="293"/>
          <w:jc w:val="center"/>
        </w:trPr>
        <w:tc>
          <w:tcPr>
            <w:tcW w:w="5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1A89" w:rsidRPr="00321004" w:rsidRDefault="00631A89" w:rsidP="00DB16D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  <w:r w:rsidRPr="00DB16D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A89" w:rsidRPr="00321004" w:rsidRDefault="00631A89" w:rsidP="00B65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A89" w:rsidRPr="00321004" w:rsidRDefault="00631A89" w:rsidP="00B65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A89" w:rsidRPr="00321004" w:rsidRDefault="00631A89" w:rsidP="00B65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A89" w:rsidRPr="00321004" w:rsidRDefault="00631A89" w:rsidP="00B65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A89" w:rsidRPr="00321004" w:rsidRDefault="00631A89" w:rsidP="00B65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A89" w:rsidRPr="00321004" w:rsidRDefault="00631A89" w:rsidP="00B650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A89" w:rsidRPr="00321004" w:rsidRDefault="00631A89" w:rsidP="00B650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A89" w:rsidRPr="00321004" w:rsidRDefault="00631A89" w:rsidP="00B650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A89" w:rsidRPr="00321004" w:rsidRDefault="00631A89" w:rsidP="00B650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631A89" w:rsidRPr="00321004" w:rsidTr="00017C28">
        <w:trPr>
          <w:gridBefore w:val="3"/>
          <w:wBefore w:w="1106" w:type="dxa"/>
          <w:trHeight w:val="103"/>
          <w:jc w:val="center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A89" w:rsidRPr="00321004" w:rsidRDefault="00631A89" w:rsidP="00B65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A89" w:rsidRPr="00321004" w:rsidRDefault="00631A89" w:rsidP="00B65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A89" w:rsidRPr="00321004" w:rsidRDefault="00631A89" w:rsidP="00B650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A89" w:rsidRPr="00321004" w:rsidRDefault="00631A89" w:rsidP="00B650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A89" w:rsidRPr="00321004" w:rsidRDefault="00631A89" w:rsidP="00B650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A89" w:rsidRPr="00321004" w:rsidRDefault="00631A89" w:rsidP="00B650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1A89" w:rsidRPr="00321004" w:rsidRDefault="00631A89" w:rsidP="00B650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</w:tbl>
    <w:p w:rsidR="00631A89" w:rsidRDefault="00631A89" w:rsidP="003D25CE">
      <w:pPr>
        <w:rPr>
          <w:rFonts w:eastAsiaTheme="minorEastAsia"/>
        </w:rPr>
      </w:pPr>
    </w:p>
    <w:p w:rsidR="00631A89" w:rsidRPr="00DB16DE" w:rsidRDefault="00631A89" w:rsidP="003D25CE">
      <w:pPr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>b) 780=2∙390=2∙2∙195=2∙2∙3∙65=2∙2∙3∙5∙13=2∙2∙3∙5∙13=</m:t>
          </m:r>
          <m:borderBox>
            <m:borderBoxPr>
              <m:ctrlPr>
                <w:rPr>
                  <w:rFonts w:ascii="Cambria Math" w:eastAsiaTheme="minorEastAsia" w:hAnsi="Cambria Math"/>
                  <w:i/>
                </w:rPr>
              </m:ctrlPr>
            </m:borderBox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∙3∙5∙13</m:t>
              </m:r>
            </m:e>
          </m:borderBox>
        </m:oMath>
      </m:oMathPara>
    </w:p>
    <w:p w:rsidR="0069090A" w:rsidRDefault="0069090A" w:rsidP="003D25CE">
      <w:pPr>
        <w:rPr>
          <w:rFonts w:eastAsiaTheme="minorEastAsia"/>
        </w:rPr>
      </w:pPr>
    </w:p>
    <w:p w:rsidR="0069090A" w:rsidRPr="003D70D3" w:rsidRDefault="0069090A" w:rsidP="003D25CE">
      <w:pPr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>c) 984=2∙2∙2∙3∙41=</m:t>
          </m:r>
          <m:borderBox>
            <m:borderBoxPr>
              <m:ctrlPr>
                <w:rPr>
                  <w:rFonts w:ascii="Cambria Math" w:eastAsiaTheme="minorEastAsia" w:hAnsi="Cambria Math"/>
                  <w:i/>
                </w:rPr>
              </m:ctrlPr>
            </m:borderBox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/>
                </w:rPr>
                <m:t>∙3∙41</m:t>
              </m:r>
            </m:e>
          </m:borderBox>
        </m:oMath>
      </m:oMathPara>
    </w:p>
    <w:p w:rsidR="003D70D3" w:rsidRPr="0069090A" w:rsidRDefault="003D70D3" w:rsidP="00631A89">
      <w:pPr>
        <w:spacing w:line="240" w:lineRule="auto"/>
        <w:rPr>
          <w:rFonts w:eastAsiaTheme="minorEastAsia"/>
        </w:rPr>
      </w:pPr>
    </w:p>
    <w:p w:rsidR="0069090A" w:rsidRDefault="0069090A" w:rsidP="003D25CE">
      <w:pPr>
        <w:rPr>
          <w:rFonts w:eastAsiaTheme="minorEastAsia"/>
        </w:rPr>
      </w:pP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  <w:noProof/>
          <w:lang w:eastAsia="cs-CZ"/>
        </w:rPr>
        <w:drawing>
          <wp:inline distT="0" distB="0" distL="0" distR="0" wp14:anchorId="683F43AC" wp14:editId="5E140DE0">
            <wp:extent cx="3086100" cy="2895600"/>
            <wp:effectExtent l="0" t="0" r="0" b="0"/>
            <wp:docPr id="2" name="Di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inline>
        </w:drawing>
      </w:r>
    </w:p>
    <w:p w:rsidR="003D25CE" w:rsidRPr="003D25CE" w:rsidRDefault="003D25CE" w:rsidP="003D25CE">
      <w:pPr>
        <w:rPr>
          <w:rFonts w:eastAsiaTheme="minorEastAsia"/>
          <w:sz w:val="48"/>
          <w:szCs w:val="4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48"/>
              <w:szCs w:val="48"/>
            </w:rPr>
            <w:lastRenderedPageBreak/>
            <m:t>DĚLITELNOST A ZNAKY DĚLITELNOSTI</m:t>
          </m:r>
        </m:oMath>
      </m:oMathPara>
    </w:p>
    <w:p w:rsidR="00B37543" w:rsidRPr="00E77C3B" w:rsidRDefault="00B37543" w:rsidP="003D25CE">
      <w:pPr>
        <w:rPr>
          <w:rFonts w:eastAsiaTheme="minorEastAsia"/>
          <w:sz w:val="24"/>
          <w:szCs w:val="24"/>
          <w:u w:val="single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  <w:u w:val="single"/>
            </w:rPr>
            <m:t>Číslo je dělitelné:</m:t>
          </m:r>
        </m:oMath>
      </m:oMathPara>
    </w:p>
    <w:p w:rsidR="00B37543" w:rsidRPr="00B37543" w:rsidRDefault="00B37543" w:rsidP="003D25CE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dvěma,  je-li na místě jednotek jedna z číslic 0, 2, 4, 6, 8;   </m:t>
          </m:r>
        </m:oMath>
      </m:oMathPara>
    </w:p>
    <w:p w:rsidR="00B37543" w:rsidRPr="00B37543" w:rsidRDefault="00B37543" w:rsidP="00E43426">
      <w:pPr>
        <w:tabs>
          <w:tab w:val="left" w:pos="1276"/>
        </w:tabs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třemi,           je-li jeho ciferný součet dělitelný třemi;</m:t>
          </m:r>
        </m:oMath>
      </m:oMathPara>
    </w:p>
    <w:p w:rsidR="00B37543" w:rsidRPr="00B37543" w:rsidRDefault="00B37543" w:rsidP="003D25CE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čtyřmi,  je-li poslední dvojčíslí dělite</m:t>
          </m:r>
          <m:r>
            <w:rPr>
              <w:rFonts w:ascii="Cambria Math" w:eastAsiaTheme="minorEastAsia" w:hAnsi="Cambria Math"/>
              <w:sz w:val="24"/>
              <w:szCs w:val="24"/>
            </w:rPr>
            <m:t>lné čtyřmi;</m:t>
          </m:r>
        </m:oMath>
      </m:oMathPara>
    </w:p>
    <w:p w:rsidR="00E43426" w:rsidRPr="00E43426" w:rsidRDefault="00B37543" w:rsidP="003D25CE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pěti,              je-li na místě jednotek číslice 0 nebo 5; </m:t>
          </m:r>
        </m:oMath>
      </m:oMathPara>
    </w:p>
    <w:p w:rsidR="00E43426" w:rsidRPr="00E43426" w:rsidRDefault="009C4A01" w:rsidP="003D25CE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šesti,            je-li to číslo sudé a dělitelné třemi;</m:t>
          </m:r>
        </m:oMath>
      </m:oMathPara>
    </w:p>
    <w:p w:rsidR="00E43426" w:rsidRPr="00E43426" w:rsidRDefault="009C4A01" w:rsidP="00E43426">
      <w:pPr>
        <w:tabs>
          <w:tab w:val="left" w:pos="1276"/>
        </w:tabs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sedmi,         je-li dělitelný sedmi součet vypočtený tak, že první, druhou, </m:t>
          </m:r>
        </m:oMath>
      </m:oMathPara>
    </w:p>
    <w:p w:rsidR="00E43426" w:rsidRPr="00E43426" w:rsidRDefault="00E43426" w:rsidP="003D25CE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třetí…..ntou číslici odzadu vynásobíme postupně čísly periodicky </m:t>
          </m:r>
        </m:oMath>
      </m:oMathPara>
    </w:p>
    <w:p w:rsidR="00B37543" w:rsidRPr="005C75D8" w:rsidRDefault="00E43426" w:rsidP="003D25CE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se opakujícími 1, 3, 2, 6, 4, 5, 1, 3, 2,……. </m:t>
          </m:r>
        </m:oMath>
      </m:oMathPara>
    </w:p>
    <w:p w:rsidR="005C75D8" w:rsidRPr="005C75D8" w:rsidRDefault="005C75D8" w:rsidP="00E77C3B">
      <w:pPr>
        <w:tabs>
          <w:tab w:val="left" w:pos="993"/>
        </w:tabs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osmi,           je-li poslední trojčíslí dělitelné osmi</m:t>
          </m:r>
        </m:oMath>
      </m:oMathPara>
    </w:p>
    <w:p w:rsidR="005C75D8" w:rsidRPr="005C75D8" w:rsidRDefault="005C75D8" w:rsidP="00E77C3B">
      <w:pPr>
        <w:tabs>
          <w:tab w:val="left" w:pos="1276"/>
        </w:tabs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devíti,  je-li jeho ciferný součet dělitelný devíti</m:t>
          </m:r>
        </m:oMath>
      </m:oMathPara>
    </w:p>
    <w:p w:rsidR="00E77C3B" w:rsidRPr="00E77C3B" w:rsidRDefault="005C75D8" w:rsidP="00E77C3B">
      <w:pPr>
        <w:tabs>
          <w:tab w:val="left" w:pos="1276"/>
        </w:tabs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desíti,  je-li na místě jednotek číslice 0 </m:t>
          </m:r>
        </m:oMath>
      </m:oMathPara>
    </w:p>
    <w:p w:rsidR="00E77C3B" w:rsidRPr="00E77C3B" w:rsidRDefault="005C75D8" w:rsidP="003D25CE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jedenácti, je-li rozdíl součtu číslic na sudém a lichém místě dělitelný jedenácti </m:t>
          </m:r>
        </m:oMath>
      </m:oMathPara>
    </w:p>
    <w:p w:rsidR="00B37543" w:rsidRPr="00201484" w:rsidRDefault="00E77C3B" w:rsidP="003D25CE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je-li součet je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dnotlivých dvojčíslí dělitelný jedenácti </m:t>
          </m:r>
        </m:oMath>
      </m:oMathPara>
    </w:p>
    <w:p w:rsidR="00201484" w:rsidRPr="00E77C3B" w:rsidRDefault="00201484" w:rsidP="003D25CE">
      <w:pPr>
        <w:rPr>
          <w:rFonts w:eastAsiaTheme="minorEastAsia"/>
          <w:sz w:val="24"/>
          <w:szCs w:val="24"/>
        </w:rPr>
      </w:pPr>
    </w:p>
    <w:p w:rsidR="00F6119E" w:rsidRPr="000E7DC7" w:rsidRDefault="003D25CE" w:rsidP="00F6119E">
      <w:pPr>
        <w:rPr>
          <w:rFonts w:eastAsiaTheme="minorEastAsia"/>
          <w:sz w:val="24"/>
          <w:szCs w:val="24"/>
          <w:u w:val="single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  <w:u w:val="single"/>
            </w:rPr>
            <m:t>Určete, čím jsou čísla dělitelná a odůvodněte:</m:t>
          </m:r>
        </m:oMath>
      </m:oMathPara>
    </w:p>
    <w:p w:rsidR="000E7DC7" w:rsidRPr="00E77C3B" w:rsidRDefault="000E7DC7" w:rsidP="00F6119E">
      <w:pPr>
        <w:rPr>
          <w:rFonts w:eastAsiaTheme="minorEastAsia"/>
          <w:sz w:val="24"/>
          <w:szCs w:val="24"/>
          <w:u w:val="single"/>
        </w:rPr>
      </w:pPr>
    </w:p>
    <w:p w:rsidR="00F6119E" w:rsidRPr="00F6119E" w:rsidRDefault="00B37543" w:rsidP="00F6119E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1. U následujících čísel urči zda jsou dělitelné některým z čísel: </m:t>
          </m:r>
        </m:oMath>
      </m:oMathPara>
    </w:p>
    <w:p w:rsidR="006269BB" w:rsidRPr="000E7DC7" w:rsidRDefault="008E6EAE" w:rsidP="00F6119E">
      <w:pPr>
        <w:rPr>
          <w:rFonts w:eastAsiaTheme="minorEastAsia"/>
          <w:sz w:val="24"/>
          <w:szCs w:val="24"/>
        </w:rPr>
      </w:pPr>
      <m:oMath>
        <m:r>
          <w:rPr>
            <w:rFonts w:ascii="Cambria Math" w:eastAsiaTheme="minorEastAsia" w:hAnsi="Cambria Math"/>
            <w:sz w:val="24"/>
            <w:szCs w:val="24"/>
          </w:rPr>
          <m:t xml:space="preserve">    2, 3, 4, 5, 6, 9, 10, 12 15: </m:t>
        </m:r>
      </m:oMath>
      <w:r w:rsidR="000E7DC7">
        <w:rPr>
          <w:rFonts w:eastAsiaTheme="minorEastAsia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                 a) 297                              b) 3 460                        c) 3 162 </m:t>
        </m:r>
      </m:oMath>
    </w:p>
    <w:p w:rsidR="006269BB" w:rsidRPr="000E7DC7" w:rsidRDefault="008E475A" w:rsidP="00F6119E">
      <w:pPr>
        <w:rPr>
          <w:rFonts w:eastAsiaTheme="minorEastAsia"/>
          <w:sz w:val="24"/>
          <w:szCs w:val="24"/>
        </w:rPr>
      </w:pPr>
      <m:oMathPara>
        <m:oMathParaPr>
          <m:jc m:val="righ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d) 70 010                        e) 7 555                        f) 505 984</m:t>
          </m:r>
        </m:oMath>
      </m:oMathPara>
    </w:p>
    <w:p w:rsidR="000E7DC7" w:rsidRPr="000E7DC7" w:rsidRDefault="000E7DC7" w:rsidP="00F6119E">
      <w:pPr>
        <w:rPr>
          <w:rFonts w:ascii="Cambria Math" w:eastAsiaTheme="minorEastAsia" w:hAnsi="Cambria Math"/>
          <w:sz w:val="24"/>
          <w:szCs w:val="24"/>
          <w:oMath/>
        </w:rPr>
      </w:pPr>
    </w:p>
    <w:p w:rsidR="00201484" w:rsidRPr="00201484" w:rsidRDefault="006269BB" w:rsidP="000E7DC7">
      <w:pPr>
        <w:rPr>
          <w:rFonts w:eastAsiaTheme="minorEastAsia"/>
          <w:sz w:val="24"/>
          <w:szCs w:val="24"/>
        </w:rPr>
      </w:pPr>
      <m:oMath>
        <m:r>
          <w:rPr>
            <w:rFonts w:ascii="Cambria Math" w:eastAsiaTheme="minorEastAsia" w:hAnsi="Cambria Math"/>
            <w:sz w:val="24"/>
            <w:szCs w:val="24"/>
          </w:rPr>
          <m:t xml:space="preserve">2.  Která z čísel:  </m:t>
        </m:r>
      </m:oMath>
      <w:r w:rsidR="009A5859">
        <w:rPr>
          <w:rFonts w:eastAsiaTheme="minorEastAsia"/>
          <w:sz w:val="24"/>
          <w:szCs w:val="24"/>
        </w:rPr>
        <w:tab/>
      </w:r>
      <w:r w:rsidR="009A5859">
        <w:rPr>
          <w:rFonts w:eastAsiaTheme="minorEastAsia"/>
          <w:sz w:val="24"/>
          <w:szCs w:val="24"/>
        </w:rPr>
        <w:tab/>
      </w:r>
    </w:p>
    <w:p w:rsidR="00201484" w:rsidRPr="00201484" w:rsidRDefault="000E7DC7" w:rsidP="000E7DC7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a) 119                               b) 720                           c) 1 331             </m:t>
          </m:r>
        </m:oMath>
      </m:oMathPara>
    </w:p>
    <w:p w:rsidR="000E7DC7" w:rsidRPr="000E7DC7" w:rsidRDefault="000E7DC7" w:rsidP="000E7DC7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d) 2 127                            e) 53 823                     f) 2 537 997</m:t>
          </m:r>
        </m:oMath>
      </m:oMathPara>
    </w:p>
    <w:p w:rsidR="00F6119E" w:rsidRPr="000E7DC7" w:rsidRDefault="006269BB" w:rsidP="00F6119E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jsou dělitelná třemi, sedmi, devíti, jedenácti?</m:t>
          </m:r>
        </m:oMath>
      </m:oMathPara>
    </w:p>
    <w:p w:rsidR="000E7DC7" w:rsidRDefault="000E7DC7" w:rsidP="00F6119E">
      <w:pPr>
        <w:rPr>
          <w:rFonts w:eastAsiaTheme="minorEastAsia"/>
          <w:sz w:val="24"/>
          <w:szCs w:val="24"/>
        </w:rPr>
      </w:pPr>
    </w:p>
    <w:p w:rsidR="008E6EAE" w:rsidRPr="008E6EAE" w:rsidRDefault="00AC6D8A" w:rsidP="00F6119E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Řešení dělitelnosti:</m:t>
          </m:r>
        </m:oMath>
      </m:oMathPara>
    </w:p>
    <w:p w:rsidR="00FE39C1" w:rsidRPr="00FE39C1" w:rsidRDefault="00201484" w:rsidP="00F6119E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1. U následujících čísel urči zda jsou dělitelné některým z čísel: </m:t>
          </m:r>
        </m:oMath>
      </m:oMathPara>
    </w:p>
    <w:p w:rsidR="00FE39C1" w:rsidRPr="00FE39C1" w:rsidRDefault="00FE39C1" w:rsidP="00F6119E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2, 3, 4, 5, 6, 9, 10, 12 15:</m:t>
          </m:r>
        </m:oMath>
      </m:oMathPara>
    </w:p>
    <w:p w:rsidR="00F6119E" w:rsidRPr="008E6EAE" w:rsidRDefault="00F6119E" w:rsidP="00F6119E">
      <w:pPr>
        <w:rPr>
          <w:rFonts w:ascii="Cambria Math" w:eastAsiaTheme="minorEastAsia" w:hAnsi="Cambria Math"/>
          <w:sz w:val="24"/>
          <w:szCs w:val="24"/>
          <w:oMath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a) 297 </m:t>
          </m:r>
        </m:oMath>
      </m:oMathPara>
    </w:p>
    <w:p w:rsidR="00F6119E" w:rsidRPr="008E6EAE" w:rsidRDefault="00F6119E" w:rsidP="00F6119E">
      <w:pPr>
        <w:rPr>
          <w:rFonts w:ascii="Cambria Math" w:eastAsiaTheme="minorEastAsia" w:hAnsi="Cambria Math"/>
          <w:sz w:val="24"/>
          <w:szCs w:val="24"/>
          <w:oMath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poslední cifra 7 ⇒není dělitelné 2, 4, 5, 6, 10, 12 a 15 </m:t>
          </m:r>
        </m:oMath>
      </m:oMathPara>
    </w:p>
    <w:p w:rsidR="00F6119E" w:rsidRPr="008E6EAE" w:rsidRDefault="00F6119E" w:rsidP="00F6119E">
      <w:pPr>
        <w:rPr>
          <w:rFonts w:ascii="Cambria Math" w:eastAsiaTheme="minorEastAsia" w:hAnsi="Cambria Math"/>
          <w:sz w:val="24"/>
          <w:szCs w:val="24"/>
          <w:oMath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ciferný součet 18 ⇒ je dělitelné 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3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 a 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9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 </m:t>
          </m:r>
        </m:oMath>
      </m:oMathPara>
    </w:p>
    <w:p w:rsidR="00F6119E" w:rsidRPr="00F6119E" w:rsidRDefault="00F6119E" w:rsidP="00F6119E">
      <w:pPr>
        <w:rPr>
          <w:rFonts w:ascii="Cambria Math" w:eastAsiaTheme="minorEastAsia" w:hAnsi="Cambria Math"/>
          <w:sz w:val="24"/>
          <w:szCs w:val="24"/>
          <w:oMath/>
        </w:rPr>
      </w:pPr>
      <m:oMathPara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</m:t>
          </m:r>
        </m:oMath>
      </m:oMathPara>
    </w:p>
    <w:p w:rsidR="00F6119E" w:rsidRPr="008E6EAE" w:rsidRDefault="00F6119E" w:rsidP="00F6119E">
      <w:pPr>
        <w:rPr>
          <w:rFonts w:ascii="Cambria Math" w:eastAsiaTheme="minorEastAsia" w:hAnsi="Cambria Math"/>
          <w:sz w:val="24"/>
          <w:szCs w:val="24"/>
          <w:oMath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b) 3 460 </m:t>
          </m:r>
        </m:oMath>
      </m:oMathPara>
    </w:p>
    <w:p w:rsidR="00F6119E" w:rsidRPr="008E6EAE" w:rsidRDefault="00F6119E" w:rsidP="00F6119E">
      <w:pPr>
        <w:rPr>
          <w:rFonts w:ascii="Cambria Math" w:eastAsiaTheme="minorEastAsia" w:hAnsi="Cambria Math"/>
          <w:sz w:val="24"/>
          <w:szCs w:val="24"/>
          <w:oMath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poslední cifra 0 ⇒ dělitelné 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2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, 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5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, 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10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 </m:t>
          </m:r>
        </m:oMath>
      </m:oMathPara>
    </w:p>
    <w:p w:rsidR="00F6119E" w:rsidRPr="008E6EAE" w:rsidRDefault="00F6119E" w:rsidP="00F6119E">
      <w:pPr>
        <w:rPr>
          <w:rFonts w:ascii="Cambria Math" w:eastAsiaTheme="minorEastAsia" w:hAnsi="Cambria Math"/>
          <w:sz w:val="24"/>
          <w:szCs w:val="24"/>
          <w:oMath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poslední dvojčíslí 60 ⇒ dělitelné 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4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 </m:t>
          </m:r>
        </m:oMath>
      </m:oMathPara>
    </w:p>
    <w:p w:rsidR="00F6119E" w:rsidRPr="008E6EAE" w:rsidRDefault="00F6119E" w:rsidP="00F6119E">
      <w:pPr>
        <w:rPr>
          <w:rFonts w:ascii="Cambria Math" w:eastAsiaTheme="minorEastAsia" w:hAnsi="Cambria Math"/>
          <w:sz w:val="24"/>
          <w:szCs w:val="24"/>
          <w:oMath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ciferný součet 13 ⇒ není dělitelné 3 a 9 ⇒ není dělitelné 12 a 15 </m:t>
          </m:r>
        </m:oMath>
      </m:oMathPara>
    </w:p>
    <w:p w:rsidR="00F6119E" w:rsidRPr="00F6119E" w:rsidRDefault="00F6119E" w:rsidP="00F6119E">
      <w:pPr>
        <w:rPr>
          <w:rFonts w:ascii="Cambria Math" w:eastAsiaTheme="minorEastAsia" w:hAnsi="Cambria Math"/>
          <w:sz w:val="24"/>
          <w:szCs w:val="24"/>
          <w:oMath/>
        </w:rPr>
      </w:pPr>
      <m:oMathPara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</m:t>
          </m:r>
        </m:oMath>
      </m:oMathPara>
    </w:p>
    <w:p w:rsidR="00F6119E" w:rsidRPr="008E6EAE" w:rsidRDefault="00F6119E" w:rsidP="00F6119E">
      <w:pPr>
        <w:rPr>
          <w:rFonts w:ascii="Cambria Math" w:eastAsiaTheme="minorEastAsia" w:hAnsi="Cambria Math"/>
          <w:sz w:val="24"/>
          <w:szCs w:val="24"/>
          <w:oMath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c) 3 162 </m:t>
          </m:r>
        </m:oMath>
      </m:oMathPara>
    </w:p>
    <w:p w:rsidR="00F6119E" w:rsidRPr="008E6EAE" w:rsidRDefault="00F6119E" w:rsidP="00F6119E">
      <w:pPr>
        <w:rPr>
          <w:rFonts w:ascii="Cambria Math" w:eastAsiaTheme="minorEastAsia" w:hAnsi="Cambria Math"/>
          <w:sz w:val="24"/>
          <w:szCs w:val="24"/>
          <w:oMath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poslední cifra 2 ⇒ dělitelné 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2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 ⇒ není dělitelné 5, 10, 15 </m:t>
          </m:r>
        </m:oMath>
      </m:oMathPara>
    </w:p>
    <w:p w:rsidR="00F6119E" w:rsidRPr="008E6EAE" w:rsidRDefault="00F6119E" w:rsidP="00F6119E">
      <w:pPr>
        <w:rPr>
          <w:rFonts w:ascii="Cambria Math" w:eastAsiaTheme="minorEastAsia" w:hAnsi="Cambria Math"/>
          <w:sz w:val="24"/>
          <w:szCs w:val="24"/>
          <w:oMath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poslední dvojčíslí 62 ⇒ není dělitelné 4, 12 </m:t>
          </m:r>
        </m:oMath>
      </m:oMathPara>
    </w:p>
    <w:p w:rsidR="00F6119E" w:rsidRPr="008E6EAE" w:rsidRDefault="00F6119E" w:rsidP="00F6119E">
      <w:pPr>
        <w:rPr>
          <w:rFonts w:ascii="Cambria Math" w:eastAsiaTheme="minorEastAsia" w:hAnsi="Cambria Math"/>
          <w:sz w:val="24"/>
          <w:szCs w:val="24"/>
          <w:oMath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ciferný součet 12 ⇒ je dělitelné 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3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, není dělitelné 9 </m:t>
          </m:r>
        </m:oMath>
      </m:oMathPara>
    </w:p>
    <w:p w:rsidR="00F6119E" w:rsidRPr="00F6119E" w:rsidRDefault="00F6119E" w:rsidP="00F6119E">
      <w:pPr>
        <w:rPr>
          <w:rFonts w:ascii="Cambria Math" w:eastAsiaTheme="minorEastAsia" w:hAnsi="Cambria Math"/>
          <w:sz w:val="24"/>
          <w:szCs w:val="24"/>
          <w:oMath/>
        </w:rPr>
      </w:pPr>
      <m:oMathPara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</m:t>
          </m:r>
        </m:oMath>
      </m:oMathPara>
    </w:p>
    <w:p w:rsidR="00F6119E" w:rsidRPr="008E6EAE" w:rsidRDefault="00F6119E" w:rsidP="00F6119E">
      <w:pPr>
        <w:rPr>
          <w:rFonts w:ascii="Cambria Math" w:eastAsiaTheme="minorEastAsia" w:hAnsi="Cambria Math"/>
          <w:sz w:val="24"/>
          <w:szCs w:val="24"/>
          <w:oMath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d) 70 010 </m:t>
          </m:r>
        </m:oMath>
      </m:oMathPara>
    </w:p>
    <w:p w:rsidR="00F6119E" w:rsidRPr="008E6EAE" w:rsidRDefault="00F6119E" w:rsidP="00F6119E">
      <w:pPr>
        <w:rPr>
          <w:rFonts w:ascii="Cambria Math" w:eastAsiaTheme="minorEastAsia" w:hAnsi="Cambria Math"/>
          <w:sz w:val="24"/>
          <w:szCs w:val="24"/>
          <w:oMath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poslední cifra 0 ⇒ dělitelné 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2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, 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5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, 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10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  </m:t>
          </m:r>
        </m:oMath>
      </m:oMathPara>
    </w:p>
    <w:p w:rsidR="00F6119E" w:rsidRPr="007177B6" w:rsidRDefault="00F6119E" w:rsidP="00F6119E">
      <w:pPr>
        <w:rPr>
          <w:rFonts w:ascii="Cambria Math" w:eastAsiaTheme="minorEastAsia" w:hAnsi="Cambria Math"/>
          <w:sz w:val="24"/>
          <w:szCs w:val="24"/>
          <w:oMath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poslední dvojčíslí 10 ⇒ není dělitelné 4, 12 </m:t>
          </m:r>
        </m:oMath>
      </m:oMathPara>
    </w:p>
    <w:p w:rsidR="00F6119E" w:rsidRPr="007177B6" w:rsidRDefault="00F6119E" w:rsidP="00F6119E">
      <w:pPr>
        <w:rPr>
          <w:rFonts w:ascii="Cambria Math" w:eastAsiaTheme="minorEastAsia" w:hAnsi="Cambria Math"/>
          <w:sz w:val="24"/>
          <w:szCs w:val="24"/>
          <w:oMath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ciferný součet 8 ⇒ není dělitelné 3 a 9 ⇒ není dělitelné 12 a 15 </m:t>
          </m:r>
        </m:oMath>
      </m:oMathPara>
    </w:p>
    <w:p w:rsidR="00F6119E" w:rsidRPr="00F6119E" w:rsidRDefault="00F6119E" w:rsidP="00F6119E">
      <w:pPr>
        <w:rPr>
          <w:rFonts w:ascii="Cambria Math" w:eastAsiaTheme="minorEastAsia" w:hAnsi="Cambria Math"/>
          <w:sz w:val="24"/>
          <w:szCs w:val="24"/>
          <w:oMath/>
        </w:rPr>
      </w:pPr>
      <m:oMathPara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</m:t>
          </m:r>
        </m:oMath>
      </m:oMathPara>
    </w:p>
    <w:p w:rsidR="00F6119E" w:rsidRPr="007177B6" w:rsidRDefault="00F6119E" w:rsidP="00F6119E">
      <w:pPr>
        <w:rPr>
          <w:rFonts w:ascii="Cambria Math" w:eastAsiaTheme="minorEastAsia" w:hAnsi="Cambria Math"/>
          <w:sz w:val="24"/>
          <w:szCs w:val="24"/>
          <w:oMath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e) 7 555 </m:t>
          </m:r>
        </m:oMath>
      </m:oMathPara>
    </w:p>
    <w:p w:rsidR="00F6119E" w:rsidRPr="007177B6" w:rsidRDefault="00F6119E" w:rsidP="00F6119E">
      <w:pPr>
        <w:rPr>
          <w:rFonts w:ascii="Cambria Math" w:eastAsiaTheme="minorEastAsia" w:hAnsi="Cambria Math"/>
          <w:sz w:val="24"/>
          <w:szCs w:val="24"/>
          <w:oMath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poslední cifra ⇒ dělitelné 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5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 </m:t>
          </m:r>
        </m:oMath>
      </m:oMathPara>
    </w:p>
    <w:p w:rsidR="00F6119E" w:rsidRPr="007177B6" w:rsidRDefault="00F6119E" w:rsidP="00F6119E">
      <w:pPr>
        <w:rPr>
          <w:rFonts w:ascii="Cambria Math" w:eastAsiaTheme="minorEastAsia" w:hAnsi="Cambria Math"/>
          <w:sz w:val="24"/>
          <w:szCs w:val="24"/>
          <w:oMath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⇒ není dělitelné 2, 10, 4, 12 </m:t>
          </m:r>
        </m:oMath>
      </m:oMathPara>
    </w:p>
    <w:p w:rsidR="00F6119E" w:rsidRPr="00AC6D8A" w:rsidRDefault="00F6119E" w:rsidP="00F6119E">
      <w:pPr>
        <w:rPr>
          <w:rFonts w:ascii="Cambria Math" w:eastAsiaTheme="minorEastAsia" w:hAnsi="Cambria Math"/>
          <w:sz w:val="24"/>
          <w:szCs w:val="24"/>
          <w:oMath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ciferný součet 22 ⇒ není dělitelné 3 a 9 ⇒ není dělitelné 15 </m:t>
          </m:r>
        </m:oMath>
      </m:oMathPara>
    </w:p>
    <w:p w:rsidR="00F6119E" w:rsidRPr="007177B6" w:rsidRDefault="00F6119E" w:rsidP="00F6119E">
      <w:pPr>
        <w:rPr>
          <w:rFonts w:ascii="Cambria Math" w:eastAsiaTheme="minorEastAsia" w:hAnsi="Cambria Math"/>
          <w:sz w:val="24"/>
          <w:szCs w:val="24"/>
          <w:oMath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w:lastRenderedPageBreak/>
            <m:t xml:space="preserve">f) 505984 </m:t>
          </m:r>
        </m:oMath>
      </m:oMathPara>
    </w:p>
    <w:p w:rsidR="00AC6D8A" w:rsidRPr="00AC6D8A" w:rsidRDefault="00F6119E" w:rsidP="00F6119E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poslední cifra 4 ⇒ dělitelné 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2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 </m:t>
          </m:r>
        </m:oMath>
      </m:oMathPara>
    </w:p>
    <w:p w:rsidR="00F6119E" w:rsidRPr="007177B6" w:rsidRDefault="00AC6D8A" w:rsidP="00F6119E">
      <w:pPr>
        <w:rPr>
          <w:rFonts w:ascii="Cambria Math" w:eastAsiaTheme="minorEastAsia" w:hAnsi="Cambria Math"/>
          <w:sz w:val="24"/>
          <w:szCs w:val="24"/>
          <w:oMath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 ⇒ není dělitelné 5, 10, 15 </m:t>
          </m:r>
        </m:oMath>
      </m:oMathPara>
    </w:p>
    <w:p w:rsidR="00F6119E" w:rsidRPr="007177B6" w:rsidRDefault="00F6119E" w:rsidP="00F6119E">
      <w:pPr>
        <w:rPr>
          <w:rFonts w:ascii="Cambria Math" w:eastAsiaTheme="minorEastAsia" w:hAnsi="Cambria Math"/>
          <w:sz w:val="24"/>
          <w:szCs w:val="24"/>
          <w:oMath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poslední dvojčíslí 84 ⇒ dělitelné 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4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 </m:t>
          </m:r>
        </m:oMath>
      </m:oMathPara>
    </w:p>
    <w:p w:rsidR="00201484" w:rsidRPr="00201484" w:rsidRDefault="00F6119E" w:rsidP="00F6119E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ciferný součet 31 ⇒ není dělitelné 3 a 9 ⇒ není dělitelné 12 </m:t>
          </m:r>
        </m:oMath>
      </m:oMathPara>
    </w:p>
    <w:p w:rsidR="00201484" w:rsidRDefault="00201484" w:rsidP="00F6119E">
      <w:pPr>
        <w:rPr>
          <w:rFonts w:eastAsiaTheme="minorEastAsia"/>
          <w:sz w:val="24"/>
          <w:szCs w:val="24"/>
        </w:rPr>
      </w:pPr>
    </w:p>
    <w:p w:rsidR="00FE39C1" w:rsidRPr="00E83776" w:rsidRDefault="00201484" w:rsidP="00F6119E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2. Která z čísel jsou dělitelná třemi, sedmi, devíti, jedenácti?  </m:t>
          </m:r>
        </m:oMath>
      </m:oMathPara>
    </w:p>
    <w:p w:rsidR="00201484" w:rsidRDefault="00201484" w:rsidP="00F6119E">
      <w:pPr>
        <w:rPr>
          <w:rFonts w:eastAsiaTheme="minorEastAsia"/>
          <w:sz w:val="24"/>
          <w:szCs w:val="24"/>
        </w:rPr>
      </w:pPr>
      <m:oMath>
        <m:r>
          <w:rPr>
            <w:rFonts w:ascii="Cambria Math" w:eastAsiaTheme="minorEastAsia" w:hAnsi="Cambria Math"/>
            <w:sz w:val="24"/>
            <w:szCs w:val="24"/>
          </w:rPr>
          <m:t>a) 119</m:t>
        </m:r>
      </m:oMath>
      <w:r>
        <w:rPr>
          <w:rFonts w:eastAsiaTheme="minorEastAsia"/>
          <w:sz w:val="24"/>
          <w:szCs w:val="24"/>
        </w:rPr>
        <w:t xml:space="preserve"> </w:t>
      </w:r>
    </w:p>
    <w:p w:rsidR="009A5859" w:rsidRPr="009A5859" w:rsidRDefault="009A5859" w:rsidP="00F6119E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ciferný součet 11⇒není dělitelné 3 a 9</m:t>
          </m:r>
        </m:oMath>
      </m:oMathPara>
    </w:p>
    <w:p w:rsidR="00393942" w:rsidRPr="00393942" w:rsidRDefault="00393942" w:rsidP="00F6119E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součet vypočtený tak,že první, druhou a třetí číslici odzadu vynásobíme postupně čísly</m:t>
          </m:r>
        </m:oMath>
      </m:oMathPara>
    </w:p>
    <w:p w:rsidR="00FE39C1" w:rsidRPr="00FE39C1" w:rsidRDefault="00393942" w:rsidP="00F6119E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periodicky se opakujícími 1, 3, 2, 6, 4, 5, 1, 3, 2,……</m:t>
          </m:r>
        </m:oMath>
      </m:oMathPara>
    </w:p>
    <w:p w:rsidR="00393942" w:rsidRPr="009A5859" w:rsidRDefault="007911C7" w:rsidP="00F6119E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borderBox>
            <m:borderBox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borderBox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e>
          </m:borderBox>
          <m:r>
            <w:rPr>
              <w:rFonts w:ascii="Cambria Math" w:eastAsiaTheme="minorEastAsia" w:hAnsi="Cambria Math"/>
              <w:sz w:val="24"/>
              <w:szCs w:val="24"/>
            </w:rPr>
            <m:t>∙9+</m:t>
          </m:r>
          <m:borderBox>
            <m:borderBox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borderBox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e>
          </m:borderBox>
          <m:r>
            <w:rPr>
              <w:rFonts w:ascii="Cambria Math" w:eastAsiaTheme="minorEastAsia" w:hAnsi="Cambria Math"/>
              <w:sz w:val="24"/>
              <w:szCs w:val="24"/>
            </w:rPr>
            <m:t>∙1+</m:t>
          </m:r>
          <m:borderBox>
            <m:borderBox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borderBox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e>
          </m:borderBox>
          <m:r>
            <w:rPr>
              <w:rFonts w:ascii="Cambria Math" w:eastAsiaTheme="minorEastAsia" w:hAnsi="Cambria Math"/>
              <w:sz w:val="24"/>
              <w:szCs w:val="24"/>
            </w:rPr>
            <m:t xml:space="preserve">∙1=14⇒dělitelné 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7</m:t>
          </m:r>
        </m:oMath>
      </m:oMathPara>
    </w:p>
    <w:p w:rsidR="009A5859" w:rsidRPr="009A5859" w:rsidRDefault="009A5859" w:rsidP="00F6119E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součet dvojčíslí 01+19=20⇒není dělitelné 11</m:t>
          </m:r>
        </m:oMath>
      </m:oMathPara>
    </w:p>
    <w:p w:rsidR="009A5859" w:rsidRPr="00201484" w:rsidRDefault="009A5859" w:rsidP="00F6119E">
      <w:pPr>
        <w:rPr>
          <w:rFonts w:eastAsiaTheme="minorEastAsia"/>
          <w:sz w:val="24"/>
          <w:szCs w:val="24"/>
        </w:rPr>
      </w:pPr>
    </w:p>
    <w:p w:rsidR="00201484" w:rsidRPr="00FE39C1" w:rsidRDefault="00201484" w:rsidP="00F6119E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/>
            <w:sz w:val="24"/>
            <w:szCs w:val="24"/>
          </w:rPr>
          <m:t>b) 720</m:t>
        </m:r>
      </m:oMath>
    </w:p>
    <w:p w:rsidR="00FE39C1" w:rsidRPr="009A5859" w:rsidRDefault="00FE39C1" w:rsidP="00F6119E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ciferný součet 9⇒dělitelné 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3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 a 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9</m:t>
          </m:r>
        </m:oMath>
      </m:oMathPara>
    </w:p>
    <w:p w:rsidR="009A5859" w:rsidRPr="00393942" w:rsidRDefault="009A5859" w:rsidP="009A5859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součet vypočtený tak,že první, druhou a třetí číslici odzadu vynásobíme postupně čísly</m:t>
          </m:r>
        </m:oMath>
      </m:oMathPara>
    </w:p>
    <w:p w:rsidR="009A5859" w:rsidRPr="009A5859" w:rsidRDefault="009A5859" w:rsidP="009A5859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periodicky se opakujícími 1, 3, 2, 6, 4, 5, 1, 3, 2,……</m:t>
          </m:r>
        </m:oMath>
      </m:oMathPara>
    </w:p>
    <w:p w:rsidR="009A5859" w:rsidRPr="00FE39C1" w:rsidRDefault="007911C7" w:rsidP="009A5859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borderBox>
            <m:borderBox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borderBox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e>
          </m:borderBox>
          <m:r>
            <w:rPr>
              <w:rFonts w:ascii="Cambria Math" w:eastAsiaTheme="minorEastAsia" w:hAnsi="Cambria Math"/>
              <w:sz w:val="24"/>
              <w:szCs w:val="24"/>
            </w:rPr>
            <m:t>∙0+</m:t>
          </m:r>
          <m:borderBox>
            <m:borderBox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borderBox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e>
          </m:borderBox>
          <m:r>
            <w:rPr>
              <w:rFonts w:ascii="Cambria Math" w:eastAsiaTheme="minorEastAsia" w:hAnsi="Cambria Math"/>
              <w:sz w:val="24"/>
              <w:szCs w:val="24"/>
            </w:rPr>
            <m:t>∙2+</m:t>
          </m:r>
          <m:borderBox>
            <m:borderBox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borderBox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e>
          </m:borderBox>
          <m:r>
            <w:rPr>
              <w:rFonts w:ascii="Cambria Math" w:eastAsiaTheme="minorEastAsia" w:hAnsi="Cambria Math"/>
              <w:sz w:val="24"/>
              <w:szCs w:val="24"/>
            </w:rPr>
            <m:t>∙7=20⇒není dělitelné 7</m:t>
          </m:r>
        </m:oMath>
      </m:oMathPara>
    </w:p>
    <w:p w:rsidR="00AC6D8A" w:rsidRPr="00E83776" w:rsidRDefault="00AC6D8A" w:rsidP="00F6119E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součet dvojčíslí 07+20=27⇒není dělitelné 11</m:t>
          </m:r>
        </m:oMath>
      </m:oMathPara>
    </w:p>
    <w:p w:rsidR="00E83776" w:rsidRDefault="00E83776" w:rsidP="00F6119E">
      <w:pPr>
        <w:rPr>
          <w:rFonts w:eastAsiaTheme="minorEastAsia"/>
          <w:sz w:val="24"/>
          <w:szCs w:val="24"/>
        </w:rPr>
      </w:pPr>
    </w:p>
    <w:p w:rsidR="00E83776" w:rsidRPr="00E83776" w:rsidRDefault="00E83776" w:rsidP="00F6119E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c) 1 331</m:t>
          </m:r>
        </m:oMath>
      </m:oMathPara>
    </w:p>
    <w:p w:rsidR="00E83776" w:rsidRPr="00E40AF6" w:rsidRDefault="00E83776" w:rsidP="00F6119E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ciferný součet 8⇒není dělitelné 3 a 9</m:t>
          </m:r>
        </m:oMath>
      </m:oMathPara>
    </w:p>
    <w:p w:rsidR="00E40AF6" w:rsidRPr="00E40AF6" w:rsidRDefault="00E40AF6" w:rsidP="00F6119E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součet vypočtený tak,že první, druhou a třetí číslici odzadu vynásobíme postupně čísly</m:t>
          </m:r>
        </m:oMath>
      </m:oMathPara>
    </w:p>
    <w:p w:rsidR="00E40AF6" w:rsidRPr="00E40AF6" w:rsidRDefault="00E40AF6" w:rsidP="00F6119E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periodicky se opakujícími 1, 3, 2, 6, 4, 5, 1, 3, 2,……</m:t>
          </m:r>
        </m:oMath>
      </m:oMathPara>
    </w:p>
    <w:p w:rsidR="00E40AF6" w:rsidRPr="00E40AF6" w:rsidRDefault="007911C7" w:rsidP="00F6119E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borderBox>
            <m:borderBox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borderBox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e>
          </m:borderBox>
          <m:r>
            <w:rPr>
              <w:rFonts w:ascii="Cambria Math" w:eastAsiaTheme="minorEastAsia" w:hAnsi="Cambria Math"/>
              <w:sz w:val="24"/>
              <w:szCs w:val="24"/>
            </w:rPr>
            <m:t>∙1+</m:t>
          </m:r>
          <m:borderBox>
            <m:borderBox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borderBox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e>
          </m:borderBox>
          <m:r>
            <w:rPr>
              <w:rFonts w:ascii="Cambria Math" w:eastAsiaTheme="minorEastAsia" w:hAnsi="Cambria Math"/>
              <w:sz w:val="24"/>
              <w:szCs w:val="24"/>
            </w:rPr>
            <m:t>∙3+</m:t>
          </m:r>
          <m:borderBox>
            <m:borderBox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borderBox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e>
          </m:borderBox>
          <m:r>
            <w:rPr>
              <w:rFonts w:ascii="Cambria Math" w:eastAsiaTheme="minorEastAsia" w:hAnsi="Cambria Math"/>
              <w:sz w:val="24"/>
              <w:szCs w:val="24"/>
            </w:rPr>
            <m:t>∙3+</m:t>
          </m:r>
          <m:borderBox>
            <m:borderBox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borderBox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6</m:t>
              </m:r>
            </m:e>
          </m:borderBox>
          <m:r>
            <w:rPr>
              <w:rFonts w:ascii="Cambria Math" w:eastAsiaTheme="minorEastAsia" w:hAnsi="Cambria Math"/>
              <w:sz w:val="24"/>
              <w:szCs w:val="24"/>
            </w:rPr>
            <m:t>∙1=22⇒není děli</m:t>
          </m:r>
          <m:r>
            <w:rPr>
              <w:rFonts w:ascii="Cambria Math" w:eastAsiaTheme="minorEastAsia" w:hAnsi="Cambria Math"/>
              <w:sz w:val="24"/>
              <w:szCs w:val="24"/>
            </w:rPr>
            <m:t>telné sedmi</m:t>
          </m:r>
        </m:oMath>
      </m:oMathPara>
    </w:p>
    <w:p w:rsidR="00E40AF6" w:rsidRPr="00E40AF6" w:rsidRDefault="00E40AF6" w:rsidP="00F6119E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w:lastRenderedPageBreak/>
            <m:t xml:space="preserve">součet dvojčíslí 13+31=44⇒je dělitelné 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11</m:t>
          </m:r>
        </m:oMath>
      </m:oMathPara>
    </w:p>
    <w:p w:rsidR="00E40AF6" w:rsidRDefault="00E40AF6" w:rsidP="00F6119E">
      <w:pPr>
        <w:rPr>
          <w:rFonts w:eastAsiaTheme="minorEastAsia"/>
          <w:sz w:val="24"/>
          <w:szCs w:val="24"/>
        </w:rPr>
      </w:pPr>
    </w:p>
    <w:p w:rsidR="00E40AF6" w:rsidRPr="00E40AF6" w:rsidRDefault="00E40AF6" w:rsidP="00F6119E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d) 2 127</m:t>
          </m:r>
        </m:oMath>
      </m:oMathPara>
    </w:p>
    <w:p w:rsidR="00E40AF6" w:rsidRPr="00E40AF6" w:rsidRDefault="00E40AF6" w:rsidP="00F6119E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ciferný součet 12⇒je dělitelné 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3 </m:t>
          </m:r>
        </m:oMath>
      </m:oMathPara>
    </w:p>
    <w:p w:rsidR="00E40AF6" w:rsidRPr="008E475A" w:rsidRDefault="00E40AF6" w:rsidP="00F6119E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   ⇒není dělitelné 9</m:t>
          </m:r>
        </m:oMath>
      </m:oMathPara>
    </w:p>
    <w:p w:rsidR="008E475A" w:rsidRPr="00E40AF6" w:rsidRDefault="008E475A" w:rsidP="008E475A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součet vypočtený tak,že první, druhou a třetí číslici odzadu vynásobíme postupně čísly</m:t>
          </m:r>
        </m:oMath>
      </m:oMathPara>
    </w:p>
    <w:p w:rsidR="008E475A" w:rsidRPr="00E40AF6" w:rsidRDefault="008E475A" w:rsidP="008E475A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periodicky se opakujícími 1, 3, 2, 6, 4, 5, 1, 3, 2,……</m:t>
          </m:r>
        </m:oMath>
      </m:oMathPara>
    </w:p>
    <w:p w:rsidR="008E475A" w:rsidRPr="008E475A" w:rsidRDefault="007911C7" w:rsidP="00F6119E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borderBox>
            <m:borderBox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borderBox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e>
          </m:borderBox>
          <m:r>
            <w:rPr>
              <w:rFonts w:ascii="Cambria Math" w:eastAsiaTheme="minorEastAsia" w:hAnsi="Cambria Math"/>
              <w:sz w:val="24"/>
              <w:szCs w:val="24"/>
            </w:rPr>
            <m:t>∙7+</m:t>
          </m:r>
          <m:borderBox>
            <m:borderBox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borderBox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e>
          </m:borderBox>
          <m:r>
            <w:rPr>
              <w:rFonts w:ascii="Cambria Math" w:eastAsiaTheme="minorEastAsia" w:hAnsi="Cambria Math"/>
              <w:sz w:val="24"/>
              <w:szCs w:val="24"/>
            </w:rPr>
            <m:t>∙2+</m:t>
          </m:r>
          <m:borderBox>
            <m:borderBox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borderBox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e>
          </m:borderBox>
          <m:r>
            <w:rPr>
              <w:rFonts w:ascii="Cambria Math" w:eastAsiaTheme="minorEastAsia" w:hAnsi="Cambria Math"/>
              <w:sz w:val="24"/>
              <w:szCs w:val="24"/>
            </w:rPr>
            <m:t>∙1+</m:t>
          </m:r>
          <m:borderBox>
            <m:borderBox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borderBox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6</m:t>
              </m:r>
            </m:e>
          </m:borderBox>
          <m:r>
            <w:rPr>
              <w:rFonts w:ascii="Cambria Math" w:eastAsiaTheme="minorEastAsia" w:hAnsi="Cambria Math"/>
              <w:sz w:val="24"/>
              <w:szCs w:val="24"/>
            </w:rPr>
            <m:t xml:space="preserve">∙2=27⇒není dělitelné 7  </m:t>
          </m:r>
        </m:oMath>
      </m:oMathPara>
    </w:p>
    <w:p w:rsidR="008E475A" w:rsidRPr="008E475A" w:rsidRDefault="008E475A" w:rsidP="00F6119E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součet dvojčíslí 21+27=48⇒není dělitelné 11</m:t>
          </m:r>
        </m:oMath>
      </m:oMathPara>
    </w:p>
    <w:p w:rsidR="008E475A" w:rsidRDefault="008E475A" w:rsidP="00F6119E">
      <w:pPr>
        <w:rPr>
          <w:rFonts w:eastAsiaTheme="minorEastAsia"/>
          <w:sz w:val="24"/>
          <w:szCs w:val="24"/>
        </w:rPr>
      </w:pPr>
    </w:p>
    <w:p w:rsidR="008E475A" w:rsidRPr="00E50E88" w:rsidRDefault="006C1007" w:rsidP="00F6119E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e) 53 823</m:t>
          </m:r>
        </m:oMath>
      </m:oMathPara>
    </w:p>
    <w:p w:rsidR="00E50E88" w:rsidRPr="00E50E88" w:rsidRDefault="00E50E88" w:rsidP="00E50E88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ciferný součet 21⇒je dělitelné 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3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 </m:t>
          </m:r>
        </m:oMath>
      </m:oMathPara>
    </w:p>
    <w:p w:rsidR="00E50E88" w:rsidRPr="006C1007" w:rsidRDefault="00E50E88" w:rsidP="00E50E88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   ⇒není dělitelné 9</m:t>
          </m:r>
        </m:oMath>
      </m:oMathPara>
    </w:p>
    <w:p w:rsidR="006C1007" w:rsidRPr="00E40AF6" w:rsidRDefault="006C1007" w:rsidP="006C1007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součet vypočtený tak,že první, druhou a třetí číslici odzadu vynásobíme postupně čísly</m:t>
          </m:r>
        </m:oMath>
      </m:oMathPara>
    </w:p>
    <w:p w:rsidR="006C1007" w:rsidRPr="006C1007" w:rsidRDefault="006C1007" w:rsidP="006C1007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periodicky se opakujícími 1, 3, 2, 6, 4, 5, 1, 3, 2,……</m:t>
          </m:r>
        </m:oMath>
      </m:oMathPara>
    </w:p>
    <w:p w:rsidR="006C1007" w:rsidRPr="006C1007" w:rsidRDefault="007911C7" w:rsidP="006C1007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borderBox>
            <m:borderBox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borderBox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e>
          </m:borderBox>
          <m:r>
            <w:rPr>
              <w:rFonts w:ascii="Cambria Math" w:eastAsiaTheme="minorEastAsia" w:hAnsi="Cambria Math"/>
              <w:sz w:val="24"/>
              <w:szCs w:val="24"/>
            </w:rPr>
            <m:t>∙3+</m:t>
          </m:r>
          <m:borderBox>
            <m:borderBox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borderBox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e>
          </m:borderBox>
          <m:r>
            <w:rPr>
              <w:rFonts w:ascii="Cambria Math" w:eastAsiaTheme="minorEastAsia" w:hAnsi="Cambria Math"/>
              <w:sz w:val="24"/>
              <w:szCs w:val="24"/>
            </w:rPr>
            <m:t>∙2+</m:t>
          </m:r>
          <m:borderBox>
            <m:borderBox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borderBox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e>
          </m:borderBox>
          <m:r>
            <w:rPr>
              <w:rFonts w:ascii="Cambria Math" w:eastAsiaTheme="minorEastAsia" w:hAnsi="Cambria Math"/>
              <w:sz w:val="24"/>
              <w:szCs w:val="24"/>
            </w:rPr>
            <m:t>∙8+</m:t>
          </m:r>
          <m:borderBox>
            <m:borderBox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borderBox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6</m:t>
              </m:r>
            </m:e>
          </m:borderBox>
          <m:r>
            <w:rPr>
              <w:rFonts w:ascii="Cambria Math" w:eastAsiaTheme="minorEastAsia" w:hAnsi="Cambria Math"/>
              <w:sz w:val="24"/>
              <w:szCs w:val="24"/>
            </w:rPr>
            <m:t>∙3+</m:t>
          </m:r>
          <m:borderBox>
            <m:borderBox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borderBox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e>
          </m:borderBox>
          <m:r>
            <w:rPr>
              <w:rFonts w:ascii="Cambria Math" w:eastAsiaTheme="minorEastAsia" w:hAnsi="Cambria Math"/>
              <w:sz w:val="24"/>
              <w:szCs w:val="24"/>
            </w:rPr>
            <m:t xml:space="preserve">∙5=63⇒je dělitelné 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7</m:t>
          </m:r>
        </m:oMath>
      </m:oMathPara>
    </w:p>
    <w:p w:rsidR="006C1007" w:rsidRPr="006C1007" w:rsidRDefault="006C1007" w:rsidP="006C1007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součet dvojčíslí 05+38+23=66⇒je dělitelné 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11</m:t>
          </m:r>
        </m:oMath>
      </m:oMathPara>
    </w:p>
    <w:p w:rsidR="006C1007" w:rsidRDefault="006C1007" w:rsidP="006C1007">
      <w:pPr>
        <w:rPr>
          <w:rFonts w:eastAsiaTheme="minorEastAsia"/>
          <w:sz w:val="24"/>
          <w:szCs w:val="24"/>
        </w:rPr>
      </w:pPr>
    </w:p>
    <w:p w:rsidR="006C1007" w:rsidRPr="006C1007" w:rsidRDefault="006C1007" w:rsidP="006C1007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f) 2 537 997</m:t>
          </m:r>
        </m:oMath>
      </m:oMathPara>
    </w:p>
    <w:p w:rsidR="006C1007" w:rsidRPr="006C1007" w:rsidRDefault="006C1007" w:rsidP="006C1007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ciferný součet 42⇒je dělitelné 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3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 </m:t>
          </m:r>
        </m:oMath>
      </m:oMathPara>
    </w:p>
    <w:p w:rsidR="006C1007" w:rsidRPr="006C1007" w:rsidRDefault="006C1007" w:rsidP="006C1007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  ⇒není dělitelné 9</m:t>
          </m:r>
        </m:oMath>
      </m:oMathPara>
    </w:p>
    <w:p w:rsidR="006C1007" w:rsidRPr="00E40AF6" w:rsidRDefault="006C1007" w:rsidP="006C1007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součet vypočtený tak,že první, druhou a třetí číslici odzadu vynásobíme postupně čísly</m:t>
          </m:r>
        </m:oMath>
      </m:oMathPara>
    </w:p>
    <w:p w:rsidR="006C1007" w:rsidRPr="006C1007" w:rsidRDefault="006C1007" w:rsidP="006C1007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periodicky se opakujícími 1, 3, 2, 6, 4, 5, 1, 3, 2,……</m:t>
          </m:r>
        </m:oMath>
      </m:oMathPara>
    </w:p>
    <w:p w:rsidR="006C1007" w:rsidRPr="00ED7AFB" w:rsidRDefault="007911C7" w:rsidP="006C1007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borderBox>
            <m:borderBox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borderBox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e>
          </m:borderBox>
          <m:r>
            <w:rPr>
              <w:rFonts w:ascii="Cambria Math" w:eastAsiaTheme="minorEastAsia" w:hAnsi="Cambria Math"/>
              <w:sz w:val="24"/>
              <w:szCs w:val="24"/>
            </w:rPr>
            <m:t>∙7+</m:t>
          </m:r>
          <m:borderBox>
            <m:borderBox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borderBox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e>
          </m:borderBox>
          <m:r>
            <w:rPr>
              <w:rFonts w:ascii="Cambria Math" w:eastAsiaTheme="minorEastAsia" w:hAnsi="Cambria Math"/>
              <w:sz w:val="24"/>
              <w:szCs w:val="24"/>
            </w:rPr>
            <m:t>∙9+</m:t>
          </m:r>
          <m:borderBox>
            <m:borderBox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borderBox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e>
          </m:borderBox>
          <m:r>
            <w:rPr>
              <w:rFonts w:ascii="Cambria Math" w:eastAsiaTheme="minorEastAsia" w:hAnsi="Cambria Math"/>
              <w:sz w:val="24"/>
              <w:szCs w:val="24"/>
            </w:rPr>
            <m:t>∙9+</m:t>
          </m:r>
          <m:borderBox>
            <m:borderBox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borderBox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6</m:t>
              </m:r>
            </m:e>
          </m:borderBox>
          <m:r>
            <w:rPr>
              <w:rFonts w:ascii="Cambria Math" w:eastAsiaTheme="minorEastAsia" w:hAnsi="Cambria Math"/>
              <w:sz w:val="24"/>
              <w:szCs w:val="24"/>
            </w:rPr>
            <m:t>∙7+</m:t>
          </m:r>
          <m:borderBox>
            <m:borderBox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borderBox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e>
          </m:borderBox>
          <m:r>
            <w:rPr>
              <w:rFonts w:ascii="Cambria Math" w:eastAsiaTheme="minorEastAsia" w:hAnsi="Cambria Math"/>
              <w:sz w:val="24"/>
              <w:szCs w:val="24"/>
            </w:rPr>
            <m:t>∙3+</m:t>
          </m:r>
          <m:borderBox>
            <m:borderBox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borderBox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e>
          </m:borderBox>
          <m:r>
            <w:rPr>
              <w:rFonts w:ascii="Cambria Math" w:eastAsiaTheme="minorEastAsia" w:hAnsi="Cambria Math"/>
              <w:sz w:val="24"/>
              <w:szCs w:val="24"/>
            </w:rPr>
            <m:t>∙5+</m:t>
          </m:r>
          <m:borderBox>
            <m:borderBox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borderBox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e>
          </m:borderBox>
          <m:r>
            <w:rPr>
              <w:rFonts w:ascii="Cambria Math" w:eastAsiaTheme="minorEastAsia" w:hAnsi="Cambria Math"/>
              <w:sz w:val="24"/>
              <w:szCs w:val="24"/>
            </w:rPr>
            <m:t xml:space="preserve">∙2=133⇒je dělitelné 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7</m:t>
          </m:r>
        </m:oMath>
      </m:oMathPara>
    </w:p>
    <w:p w:rsidR="00ED7AFB" w:rsidRPr="00ED7AFB" w:rsidRDefault="00ED7AFB" w:rsidP="006C1007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součet dvojčíslí 02+53+79+97=231⇒02+31=33⇒je dělitelné 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11</m:t>
          </m:r>
        </m:oMath>
      </m:oMathPara>
    </w:p>
    <w:p w:rsidR="00ED7AFB" w:rsidRPr="006C1007" w:rsidRDefault="00ED7AFB" w:rsidP="006C1007">
      <w:pPr>
        <w:rPr>
          <w:rFonts w:eastAsiaTheme="minorEastAsia"/>
          <w:sz w:val="24"/>
          <w:szCs w:val="24"/>
        </w:rPr>
      </w:pPr>
    </w:p>
    <w:sectPr w:rsidR="00ED7AFB" w:rsidRPr="006C1007" w:rsidSect="006269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B65"/>
    <w:rsid w:val="00017C28"/>
    <w:rsid w:val="0007009A"/>
    <w:rsid w:val="00072B0B"/>
    <w:rsid w:val="000D4A5A"/>
    <w:rsid w:val="000E7DC7"/>
    <w:rsid w:val="0012282B"/>
    <w:rsid w:val="001619F5"/>
    <w:rsid w:val="00181F96"/>
    <w:rsid w:val="00184A40"/>
    <w:rsid w:val="001C50B9"/>
    <w:rsid w:val="001F36FF"/>
    <w:rsid w:val="00201484"/>
    <w:rsid w:val="00276B89"/>
    <w:rsid w:val="00283BF1"/>
    <w:rsid w:val="00315341"/>
    <w:rsid w:val="00321004"/>
    <w:rsid w:val="003733F6"/>
    <w:rsid w:val="00393942"/>
    <w:rsid w:val="003D25CE"/>
    <w:rsid w:val="003D70D3"/>
    <w:rsid w:val="00434BF9"/>
    <w:rsid w:val="004E41AB"/>
    <w:rsid w:val="005C75D8"/>
    <w:rsid w:val="005F7DC3"/>
    <w:rsid w:val="0062613C"/>
    <w:rsid w:val="006269BB"/>
    <w:rsid w:val="00631A89"/>
    <w:rsid w:val="0069090A"/>
    <w:rsid w:val="00695B70"/>
    <w:rsid w:val="006C0261"/>
    <w:rsid w:val="006C1007"/>
    <w:rsid w:val="00707690"/>
    <w:rsid w:val="007177B6"/>
    <w:rsid w:val="00773F40"/>
    <w:rsid w:val="007911C7"/>
    <w:rsid w:val="007C0B65"/>
    <w:rsid w:val="007C3BA0"/>
    <w:rsid w:val="00894B7E"/>
    <w:rsid w:val="008E1937"/>
    <w:rsid w:val="008E475A"/>
    <w:rsid w:val="008E6EAE"/>
    <w:rsid w:val="008F2508"/>
    <w:rsid w:val="00944453"/>
    <w:rsid w:val="009A5859"/>
    <w:rsid w:val="009C4A01"/>
    <w:rsid w:val="00A64B02"/>
    <w:rsid w:val="00A82BE8"/>
    <w:rsid w:val="00AC6D8A"/>
    <w:rsid w:val="00B37543"/>
    <w:rsid w:val="00B64070"/>
    <w:rsid w:val="00C0352E"/>
    <w:rsid w:val="00C708FC"/>
    <w:rsid w:val="00C740B0"/>
    <w:rsid w:val="00D10F3B"/>
    <w:rsid w:val="00D44B99"/>
    <w:rsid w:val="00DB16DE"/>
    <w:rsid w:val="00DE75FD"/>
    <w:rsid w:val="00E40AF6"/>
    <w:rsid w:val="00E43426"/>
    <w:rsid w:val="00E50E88"/>
    <w:rsid w:val="00E77C3B"/>
    <w:rsid w:val="00E83776"/>
    <w:rsid w:val="00ED5CFD"/>
    <w:rsid w:val="00ED7AFB"/>
    <w:rsid w:val="00F6119E"/>
    <w:rsid w:val="00F802C2"/>
    <w:rsid w:val="00F867E3"/>
    <w:rsid w:val="00FE39C1"/>
    <w:rsid w:val="00FF6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7C0B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C0B65"/>
    <w:rPr>
      <w:rFonts w:ascii="Tahoma" w:hAnsi="Tahoma" w:cs="Tahoma"/>
      <w:sz w:val="16"/>
      <w:szCs w:val="16"/>
    </w:rPr>
  </w:style>
  <w:style w:type="character" w:styleId="Zstupntext">
    <w:name w:val="Placeholder Text"/>
    <w:basedOn w:val="Standardnpsmoodstavce"/>
    <w:uiPriority w:val="99"/>
    <w:semiHidden/>
    <w:rsid w:val="007C0B65"/>
    <w:rPr>
      <w:color w:val="808080"/>
    </w:rPr>
  </w:style>
  <w:style w:type="table" w:styleId="Mkatabulky">
    <w:name w:val="Table Grid"/>
    <w:basedOn w:val="Normlntabulka"/>
    <w:uiPriority w:val="59"/>
    <w:rsid w:val="00276B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C740B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7C0B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C0B65"/>
    <w:rPr>
      <w:rFonts w:ascii="Tahoma" w:hAnsi="Tahoma" w:cs="Tahoma"/>
      <w:sz w:val="16"/>
      <w:szCs w:val="16"/>
    </w:rPr>
  </w:style>
  <w:style w:type="character" w:styleId="Zstupntext">
    <w:name w:val="Placeholder Text"/>
    <w:basedOn w:val="Standardnpsmoodstavce"/>
    <w:uiPriority w:val="99"/>
    <w:semiHidden/>
    <w:rsid w:val="007C0B65"/>
    <w:rPr>
      <w:color w:val="808080"/>
    </w:rPr>
  </w:style>
  <w:style w:type="table" w:styleId="Mkatabulky">
    <w:name w:val="Table Grid"/>
    <w:basedOn w:val="Normlntabulka"/>
    <w:uiPriority w:val="59"/>
    <w:rsid w:val="00276B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C740B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818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diagramLayout" Target="diagrams/layout2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diagramData" Target="diagrams/data1.xml"/><Relationship Id="rId12" Type="http://schemas.openxmlformats.org/officeDocument/2006/relationships/diagramData" Target="diagrams/data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microsoft.com/office/2007/relationships/diagramDrawing" Target="diagrams/drawing2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microsoft.com/office/2007/relationships/diagramDrawing" Target="diagrams/drawing1.xml"/><Relationship Id="rId5" Type="http://schemas.openxmlformats.org/officeDocument/2006/relationships/webSettings" Target="webSettings.xml"/><Relationship Id="rId15" Type="http://schemas.openxmlformats.org/officeDocument/2006/relationships/diagramColors" Target="diagrams/colors2.xml"/><Relationship Id="rId10" Type="http://schemas.openxmlformats.org/officeDocument/2006/relationships/diagramColors" Target="diagrams/colors1.xml"/><Relationship Id="rId4" Type="http://schemas.openxmlformats.org/officeDocument/2006/relationships/settings" Target="settings.xml"/><Relationship Id="rId9" Type="http://schemas.openxmlformats.org/officeDocument/2006/relationships/diagramQuickStyle" Target="diagrams/quickStyle1.xml"/><Relationship Id="rId14" Type="http://schemas.openxmlformats.org/officeDocument/2006/relationships/diagramQuickStyle" Target="diagrams/quickStyle2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FD30F2DB-9195-43DC-B717-836397082E13}" type="doc">
      <dgm:prSet loTypeId="urn:microsoft.com/office/officeart/2005/8/layout/orgChart1" loCatId="hierarchy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cs-CZ"/>
        </a:p>
      </dgm:t>
    </dgm:pt>
    <dgm:pt modelId="{E26DD5D6-D1D6-43AB-9F6E-B230247C2107}">
      <dgm:prSet phldrT="[Text]"/>
      <dgm:spPr/>
      <dgm:t>
        <a:bodyPr/>
        <a:lstStyle/>
        <a:p>
          <a:r>
            <a:rPr lang="cs-CZ"/>
            <a:t>48</a:t>
          </a:r>
        </a:p>
      </dgm:t>
    </dgm:pt>
    <dgm:pt modelId="{331E7D65-A0C9-470B-9BE1-84396670BE89}" type="parTrans" cxnId="{D63DCDBE-F651-417E-B9BF-A2B09CDCB85A}">
      <dgm:prSet/>
      <dgm:spPr/>
      <dgm:t>
        <a:bodyPr/>
        <a:lstStyle/>
        <a:p>
          <a:endParaRPr lang="cs-CZ"/>
        </a:p>
      </dgm:t>
    </dgm:pt>
    <dgm:pt modelId="{6E953EBA-1AC1-4CDD-BC6E-657B368857AA}" type="sibTrans" cxnId="{D63DCDBE-F651-417E-B9BF-A2B09CDCB85A}">
      <dgm:prSet/>
      <dgm:spPr/>
      <dgm:t>
        <a:bodyPr/>
        <a:lstStyle/>
        <a:p>
          <a:endParaRPr lang="cs-CZ"/>
        </a:p>
      </dgm:t>
    </dgm:pt>
    <dgm:pt modelId="{EADC0C7D-9633-4899-BA9A-F9975444263F}">
      <dgm:prSet phldrT="[Text]"/>
      <dgm:spPr/>
      <dgm:t>
        <a:bodyPr/>
        <a:lstStyle/>
        <a:p>
          <a:r>
            <a:rPr lang="cs-CZ"/>
            <a:t>4</a:t>
          </a:r>
        </a:p>
      </dgm:t>
    </dgm:pt>
    <dgm:pt modelId="{D177C307-773A-4F02-B586-35A43A37C044}" type="parTrans" cxnId="{5580C72C-620F-46A7-9351-2B0F04C69BA9}">
      <dgm:prSet/>
      <dgm:spPr/>
      <dgm:t>
        <a:bodyPr/>
        <a:lstStyle/>
        <a:p>
          <a:endParaRPr lang="cs-CZ"/>
        </a:p>
      </dgm:t>
    </dgm:pt>
    <dgm:pt modelId="{81B3F928-04C7-4AF3-97F4-C282A2AE7453}" type="sibTrans" cxnId="{5580C72C-620F-46A7-9351-2B0F04C69BA9}">
      <dgm:prSet/>
      <dgm:spPr/>
      <dgm:t>
        <a:bodyPr/>
        <a:lstStyle/>
        <a:p>
          <a:endParaRPr lang="cs-CZ"/>
        </a:p>
      </dgm:t>
    </dgm:pt>
    <dgm:pt modelId="{5A74CAEF-F841-43DA-8147-979BCB35A8D8}">
      <dgm:prSet phldrT="[Text]"/>
      <dgm:spPr/>
      <dgm:t>
        <a:bodyPr/>
        <a:lstStyle/>
        <a:p>
          <a:r>
            <a:rPr lang="cs-CZ"/>
            <a:t>2</a:t>
          </a:r>
        </a:p>
      </dgm:t>
    </dgm:pt>
    <dgm:pt modelId="{9F06319B-C3D4-4220-862F-F691A920C172}" type="parTrans" cxnId="{7CF99F62-3548-4E75-839B-D7657F97207F}">
      <dgm:prSet/>
      <dgm:spPr/>
      <dgm:t>
        <a:bodyPr/>
        <a:lstStyle/>
        <a:p>
          <a:endParaRPr lang="cs-CZ"/>
        </a:p>
      </dgm:t>
    </dgm:pt>
    <dgm:pt modelId="{0D087A63-E281-4577-BBCC-8BFB47D4064C}" type="sibTrans" cxnId="{7CF99F62-3548-4E75-839B-D7657F97207F}">
      <dgm:prSet/>
      <dgm:spPr/>
      <dgm:t>
        <a:bodyPr/>
        <a:lstStyle/>
        <a:p>
          <a:endParaRPr lang="cs-CZ"/>
        </a:p>
      </dgm:t>
    </dgm:pt>
    <dgm:pt modelId="{235C845A-26C4-4DE8-BE6C-ADBC8E20E0AD}">
      <dgm:prSet phldrT="[Text]"/>
      <dgm:spPr/>
      <dgm:t>
        <a:bodyPr/>
        <a:lstStyle/>
        <a:p>
          <a:r>
            <a:rPr lang="cs-CZ"/>
            <a:t>2</a:t>
          </a:r>
        </a:p>
      </dgm:t>
    </dgm:pt>
    <dgm:pt modelId="{EF6584E9-9BC0-4676-A305-0C1AB5CEC571}" type="parTrans" cxnId="{3D298A0C-D11B-4C05-B452-3D3599D27E27}">
      <dgm:prSet/>
      <dgm:spPr/>
      <dgm:t>
        <a:bodyPr/>
        <a:lstStyle/>
        <a:p>
          <a:endParaRPr lang="cs-CZ"/>
        </a:p>
      </dgm:t>
    </dgm:pt>
    <dgm:pt modelId="{B157D8B3-E83C-465A-8D04-2AE2E2549D2C}" type="sibTrans" cxnId="{3D298A0C-D11B-4C05-B452-3D3599D27E27}">
      <dgm:prSet/>
      <dgm:spPr/>
      <dgm:t>
        <a:bodyPr/>
        <a:lstStyle/>
        <a:p>
          <a:endParaRPr lang="cs-CZ"/>
        </a:p>
      </dgm:t>
    </dgm:pt>
    <dgm:pt modelId="{738479F2-8167-4D6B-9C1F-E11EB9CC559C}">
      <dgm:prSet phldrT="[Text]"/>
      <dgm:spPr/>
      <dgm:t>
        <a:bodyPr/>
        <a:lstStyle/>
        <a:p>
          <a:r>
            <a:rPr lang="cs-CZ"/>
            <a:t>12</a:t>
          </a:r>
        </a:p>
      </dgm:t>
    </dgm:pt>
    <dgm:pt modelId="{83E70EBE-CA06-4167-9446-EB16D8AA9CD4}" type="parTrans" cxnId="{EA427506-4409-4560-BF8E-704853A3AD57}">
      <dgm:prSet/>
      <dgm:spPr/>
      <dgm:t>
        <a:bodyPr/>
        <a:lstStyle/>
        <a:p>
          <a:endParaRPr lang="cs-CZ"/>
        </a:p>
      </dgm:t>
    </dgm:pt>
    <dgm:pt modelId="{A65EB0CB-6747-4C14-AEFC-F5491E40AE8B}" type="sibTrans" cxnId="{EA427506-4409-4560-BF8E-704853A3AD57}">
      <dgm:prSet/>
      <dgm:spPr/>
      <dgm:t>
        <a:bodyPr/>
        <a:lstStyle/>
        <a:p>
          <a:endParaRPr lang="cs-CZ"/>
        </a:p>
      </dgm:t>
    </dgm:pt>
    <dgm:pt modelId="{09B3AFD1-D7AF-4860-9F05-F342A7E05D4D}">
      <dgm:prSet phldrT="[Text]"/>
      <dgm:spPr/>
      <dgm:t>
        <a:bodyPr/>
        <a:lstStyle/>
        <a:p>
          <a:r>
            <a:rPr lang="cs-CZ"/>
            <a:t>2</a:t>
          </a:r>
        </a:p>
      </dgm:t>
    </dgm:pt>
    <dgm:pt modelId="{2A630C13-366C-4D57-96A7-B3F981628935}" type="parTrans" cxnId="{D636E21B-5FA2-4C0B-8627-52510D7F8E24}">
      <dgm:prSet/>
      <dgm:spPr/>
      <dgm:t>
        <a:bodyPr/>
        <a:lstStyle/>
        <a:p>
          <a:endParaRPr lang="cs-CZ"/>
        </a:p>
      </dgm:t>
    </dgm:pt>
    <dgm:pt modelId="{E082BC89-478D-4929-B416-7C9CE822A87C}" type="sibTrans" cxnId="{D636E21B-5FA2-4C0B-8627-52510D7F8E24}">
      <dgm:prSet/>
      <dgm:spPr/>
      <dgm:t>
        <a:bodyPr/>
        <a:lstStyle/>
        <a:p>
          <a:endParaRPr lang="cs-CZ"/>
        </a:p>
      </dgm:t>
    </dgm:pt>
    <dgm:pt modelId="{892B7740-91C2-4674-B2C5-F55137EE5386}">
      <dgm:prSet/>
      <dgm:spPr/>
      <dgm:t>
        <a:bodyPr/>
        <a:lstStyle/>
        <a:p>
          <a:r>
            <a:rPr lang="cs-CZ"/>
            <a:t>6</a:t>
          </a:r>
        </a:p>
      </dgm:t>
    </dgm:pt>
    <dgm:pt modelId="{307AA433-43CA-4E60-A443-FA77A623670F}" type="parTrans" cxnId="{DCB0CA5F-7F9D-48DF-8A21-D1C838B3A953}">
      <dgm:prSet/>
      <dgm:spPr/>
      <dgm:t>
        <a:bodyPr/>
        <a:lstStyle/>
        <a:p>
          <a:endParaRPr lang="cs-CZ"/>
        </a:p>
      </dgm:t>
    </dgm:pt>
    <dgm:pt modelId="{B3A3B1E0-9900-4405-964F-2D0A09A5FD72}" type="sibTrans" cxnId="{DCB0CA5F-7F9D-48DF-8A21-D1C838B3A953}">
      <dgm:prSet/>
      <dgm:spPr/>
      <dgm:t>
        <a:bodyPr/>
        <a:lstStyle/>
        <a:p>
          <a:endParaRPr lang="cs-CZ"/>
        </a:p>
      </dgm:t>
    </dgm:pt>
    <dgm:pt modelId="{EA595C8B-9B39-4896-B688-B35749A6D36D}">
      <dgm:prSet/>
      <dgm:spPr/>
      <dgm:t>
        <a:bodyPr/>
        <a:lstStyle/>
        <a:p>
          <a:r>
            <a:rPr lang="cs-CZ"/>
            <a:t>2</a:t>
          </a:r>
        </a:p>
      </dgm:t>
    </dgm:pt>
    <dgm:pt modelId="{9E5BD7F3-4D34-48A0-A0AC-0536F1D9F305}" type="parTrans" cxnId="{6EB731CD-5A18-4E4F-A075-52DA11662028}">
      <dgm:prSet/>
      <dgm:spPr/>
      <dgm:t>
        <a:bodyPr/>
        <a:lstStyle/>
        <a:p>
          <a:endParaRPr lang="cs-CZ"/>
        </a:p>
      </dgm:t>
    </dgm:pt>
    <dgm:pt modelId="{50DDA2FE-2578-49DD-8DF0-0CC8E0AA3D19}" type="sibTrans" cxnId="{6EB731CD-5A18-4E4F-A075-52DA11662028}">
      <dgm:prSet/>
      <dgm:spPr/>
      <dgm:t>
        <a:bodyPr/>
        <a:lstStyle/>
        <a:p>
          <a:endParaRPr lang="cs-CZ"/>
        </a:p>
      </dgm:t>
    </dgm:pt>
    <dgm:pt modelId="{7E542817-4AAF-4136-9281-3060A5F8978E}">
      <dgm:prSet/>
      <dgm:spPr/>
      <dgm:t>
        <a:bodyPr/>
        <a:lstStyle/>
        <a:p>
          <a:r>
            <a:rPr lang="cs-CZ"/>
            <a:t>2</a:t>
          </a:r>
        </a:p>
      </dgm:t>
    </dgm:pt>
    <dgm:pt modelId="{6B4827AE-1A86-4619-AF94-B20EFA759BCD}" type="parTrans" cxnId="{555E4AF1-4AE4-4B8B-A16D-30314030E2AA}">
      <dgm:prSet/>
      <dgm:spPr/>
      <dgm:t>
        <a:bodyPr/>
        <a:lstStyle/>
        <a:p>
          <a:endParaRPr lang="cs-CZ"/>
        </a:p>
      </dgm:t>
    </dgm:pt>
    <dgm:pt modelId="{64C586E0-4B96-4D54-AAD6-0EEDF965F889}" type="sibTrans" cxnId="{555E4AF1-4AE4-4B8B-A16D-30314030E2AA}">
      <dgm:prSet/>
      <dgm:spPr/>
      <dgm:t>
        <a:bodyPr/>
        <a:lstStyle/>
        <a:p>
          <a:endParaRPr lang="cs-CZ"/>
        </a:p>
      </dgm:t>
    </dgm:pt>
    <dgm:pt modelId="{0CA69116-AD60-44EE-82E4-D2CEEE487D41}">
      <dgm:prSet/>
      <dgm:spPr/>
      <dgm:t>
        <a:bodyPr/>
        <a:lstStyle/>
        <a:p>
          <a:r>
            <a:rPr lang="cs-CZ"/>
            <a:t>2</a:t>
          </a:r>
        </a:p>
      </dgm:t>
    </dgm:pt>
    <dgm:pt modelId="{03AB5B3C-5944-41A1-8FB5-27362FF5E418}" type="parTrans" cxnId="{D0A26F8B-A083-42FF-9DB9-3E9184CEECBD}">
      <dgm:prSet/>
      <dgm:spPr/>
      <dgm:t>
        <a:bodyPr/>
        <a:lstStyle/>
        <a:p>
          <a:endParaRPr lang="cs-CZ"/>
        </a:p>
      </dgm:t>
    </dgm:pt>
    <dgm:pt modelId="{78EC0A90-9D60-496C-9D96-FED9E0789553}" type="sibTrans" cxnId="{D0A26F8B-A083-42FF-9DB9-3E9184CEECBD}">
      <dgm:prSet/>
      <dgm:spPr/>
      <dgm:t>
        <a:bodyPr/>
        <a:lstStyle/>
        <a:p>
          <a:endParaRPr lang="cs-CZ"/>
        </a:p>
      </dgm:t>
    </dgm:pt>
    <dgm:pt modelId="{63651F53-18A0-42DE-B382-41646993E096}">
      <dgm:prSet/>
      <dgm:spPr/>
      <dgm:t>
        <a:bodyPr/>
        <a:lstStyle/>
        <a:p>
          <a:r>
            <a:rPr lang="cs-CZ"/>
            <a:t>2</a:t>
          </a:r>
        </a:p>
      </dgm:t>
    </dgm:pt>
    <dgm:pt modelId="{D1FF8E93-3527-43C9-B503-D551A865FA0F}" type="parTrans" cxnId="{973FF70B-281B-4714-9E59-7B5B622C789F}">
      <dgm:prSet/>
      <dgm:spPr/>
      <dgm:t>
        <a:bodyPr/>
        <a:lstStyle/>
        <a:p>
          <a:endParaRPr lang="cs-CZ"/>
        </a:p>
      </dgm:t>
    </dgm:pt>
    <dgm:pt modelId="{2A5493E0-0773-45B1-AACE-B8DE86CFAD4A}" type="sibTrans" cxnId="{973FF70B-281B-4714-9E59-7B5B622C789F}">
      <dgm:prSet/>
      <dgm:spPr/>
      <dgm:t>
        <a:bodyPr/>
        <a:lstStyle/>
        <a:p>
          <a:endParaRPr lang="cs-CZ"/>
        </a:p>
      </dgm:t>
    </dgm:pt>
    <dgm:pt modelId="{8690A243-ED50-4F4D-9EEB-F7E6C57AED3F}">
      <dgm:prSet/>
      <dgm:spPr/>
      <dgm:t>
        <a:bodyPr/>
        <a:lstStyle/>
        <a:p>
          <a:r>
            <a:rPr lang="cs-CZ"/>
            <a:t>3</a:t>
          </a:r>
        </a:p>
      </dgm:t>
    </dgm:pt>
    <dgm:pt modelId="{ED10E4B2-2B9C-4A70-9C5C-FA63FDD42CB6}" type="parTrans" cxnId="{73ECA255-C5B4-4D7F-94FC-75FFE7E5E9CF}">
      <dgm:prSet/>
      <dgm:spPr/>
      <dgm:t>
        <a:bodyPr/>
        <a:lstStyle/>
        <a:p>
          <a:endParaRPr lang="cs-CZ"/>
        </a:p>
      </dgm:t>
    </dgm:pt>
    <dgm:pt modelId="{EAC57E7C-0596-439C-A276-90F537E86CFA}" type="sibTrans" cxnId="{73ECA255-C5B4-4D7F-94FC-75FFE7E5E9CF}">
      <dgm:prSet/>
      <dgm:spPr/>
      <dgm:t>
        <a:bodyPr/>
        <a:lstStyle/>
        <a:p>
          <a:endParaRPr lang="cs-CZ"/>
        </a:p>
      </dgm:t>
    </dgm:pt>
    <dgm:pt modelId="{4D1BA99D-4854-4EE7-BBCC-1F1041988A1B}" type="pres">
      <dgm:prSet presAssocID="{FD30F2DB-9195-43DC-B717-836397082E13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cs-CZ"/>
        </a:p>
      </dgm:t>
    </dgm:pt>
    <dgm:pt modelId="{17FDC423-AF80-42E0-A68D-367261F7B06A}" type="pres">
      <dgm:prSet presAssocID="{E26DD5D6-D1D6-43AB-9F6E-B230247C2107}" presName="hierRoot1" presStyleCnt="0">
        <dgm:presLayoutVars>
          <dgm:hierBranch val="init"/>
        </dgm:presLayoutVars>
      </dgm:prSet>
      <dgm:spPr/>
      <dgm:t>
        <a:bodyPr/>
        <a:lstStyle/>
        <a:p>
          <a:endParaRPr lang="cs-CZ"/>
        </a:p>
      </dgm:t>
    </dgm:pt>
    <dgm:pt modelId="{2FE12824-3954-4059-8501-AE08E5A0F88B}" type="pres">
      <dgm:prSet presAssocID="{E26DD5D6-D1D6-43AB-9F6E-B230247C2107}" presName="rootComposite1" presStyleCnt="0"/>
      <dgm:spPr/>
      <dgm:t>
        <a:bodyPr/>
        <a:lstStyle/>
        <a:p>
          <a:endParaRPr lang="cs-CZ"/>
        </a:p>
      </dgm:t>
    </dgm:pt>
    <dgm:pt modelId="{6563C958-554E-400F-85CB-771036AD57A2}" type="pres">
      <dgm:prSet presAssocID="{E26DD5D6-D1D6-43AB-9F6E-B230247C2107}" presName="rootText1" presStyleLbl="node0" presStyleIdx="0" presStyleCnt="1" custScaleX="42410" custScaleY="42410" custLinFactNeighborX="-14248" custLinFactNeighborY="-8069">
        <dgm:presLayoutVars>
          <dgm:chPref val="3"/>
        </dgm:presLayoutVars>
      </dgm:prSet>
      <dgm:spPr/>
      <dgm:t>
        <a:bodyPr/>
        <a:lstStyle/>
        <a:p>
          <a:endParaRPr lang="cs-CZ"/>
        </a:p>
      </dgm:t>
    </dgm:pt>
    <dgm:pt modelId="{42E5E4E3-DE14-4FC8-BCA4-2437CEA2DFF9}" type="pres">
      <dgm:prSet presAssocID="{E26DD5D6-D1D6-43AB-9F6E-B230247C2107}" presName="rootConnector1" presStyleLbl="node1" presStyleIdx="0" presStyleCnt="0"/>
      <dgm:spPr/>
      <dgm:t>
        <a:bodyPr/>
        <a:lstStyle/>
        <a:p>
          <a:endParaRPr lang="cs-CZ"/>
        </a:p>
      </dgm:t>
    </dgm:pt>
    <dgm:pt modelId="{23A64ABE-3E50-4C4D-81AF-77A50440029B}" type="pres">
      <dgm:prSet presAssocID="{E26DD5D6-D1D6-43AB-9F6E-B230247C2107}" presName="hierChild2" presStyleCnt="0"/>
      <dgm:spPr/>
      <dgm:t>
        <a:bodyPr/>
        <a:lstStyle/>
        <a:p>
          <a:endParaRPr lang="cs-CZ"/>
        </a:p>
      </dgm:t>
    </dgm:pt>
    <dgm:pt modelId="{91569969-672E-4F0D-A1EF-734533A9B5D8}" type="pres">
      <dgm:prSet presAssocID="{D177C307-773A-4F02-B586-35A43A37C044}" presName="Name37" presStyleLbl="parChTrans1D2" presStyleIdx="0" presStyleCnt="2"/>
      <dgm:spPr/>
      <dgm:t>
        <a:bodyPr/>
        <a:lstStyle/>
        <a:p>
          <a:endParaRPr lang="cs-CZ"/>
        </a:p>
      </dgm:t>
    </dgm:pt>
    <dgm:pt modelId="{C6DACF85-DC8C-47BC-BA24-A7F5A5F85367}" type="pres">
      <dgm:prSet presAssocID="{EADC0C7D-9633-4899-BA9A-F9975444263F}" presName="hierRoot2" presStyleCnt="0">
        <dgm:presLayoutVars>
          <dgm:hierBranch val="init"/>
        </dgm:presLayoutVars>
      </dgm:prSet>
      <dgm:spPr/>
      <dgm:t>
        <a:bodyPr/>
        <a:lstStyle/>
        <a:p>
          <a:endParaRPr lang="cs-CZ"/>
        </a:p>
      </dgm:t>
    </dgm:pt>
    <dgm:pt modelId="{746B15AF-5D98-42D6-A3BA-3D66DFB33696}" type="pres">
      <dgm:prSet presAssocID="{EADC0C7D-9633-4899-BA9A-F9975444263F}" presName="rootComposite" presStyleCnt="0"/>
      <dgm:spPr/>
      <dgm:t>
        <a:bodyPr/>
        <a:lstStyle/>
        <a:p>
          <a:endParaRPr lang="cs-CZ"/>
        </a:p>
      </dgm:t>
    </dgm:pt>
    <dgm:pt modelId="{6305EDB1-CD5D-45D8-9E02-06E1B697A52B}" type="pres">
      <dgm:prSet presAssocID="{EADC0C7D-9633-4899-BA9A-F9975444263F}" presName="rootText" presStyleLbl="node2" presStyleIdx="0" presStyleCnt="2" custScaleX="34816" custScaleY="42200">
        <dgm:presLayoutVars>
          <dgm:chPref val="3"/>
        </dgm:presLayoutVars>
      </dgm:prSet>
      <dgm:spPr/>
      <dgm:t>
        <a:bodyPr/>
        <a:lstStyle/>
        <a:p>
          <a:endParaRPr lang="cs-CZ"/>
        </a:p>
      </dgm:t>
    </dgm:pt>
    <dgm:pt modelId="{059A391B-9438-45F6-9FC5-C9FACC8AC971}" type="pres">
      <dgm:prSet presAssocID="{EADC0C7D-9633-4899-BA9A-F9975444263F}" presName="rootConnector" presStyleLbl="node2" presStyleIdx="0" presStyleCnt="2"/>
      <dgm:spPr/>
      <dgm:t>
        <a:bodyPr/>
        <a:lstStyle/>
        <a:p>
          <a:endParaRPr lang="cs-CZ"/>
        </a:p>
      </dgm:t>
    </dgm:pt>
    <dgm:pt modelId="{3426F5B2-0C34-4E14-A269-1E87E936CC08}" type="pres">
      <dgm:prSet presAssocID="{EADC0C7D-9633-4899-BA9A-F9975444263F}" presName="hierChild4" presStyleCnt="0"/>
      <dgm:spPr/>
      <dgm:t>
        <a:bodyPr/>
        <a:lstStyle/>
        <a:p>
          <a:endParaRPr lang="cs-CZ"/>
        </a:p>
      </dgm:t>
    </dgm:pt>
    <dgm:pt modelId="{DBAD267C-777D-4BC3-AD2E-512AC89616BB}" type="pres">
      <dgm:prSet presAssocID="{9F06319B-C3D4-4220-862F-F691A920C172}" presName="Name37" presStyleLbl="parChTrans1D3" presStyleIdx="0" presStyleCnt="4"/>
      <dgm:spPr/>
      <dgm:t>
        <a:bodyPr/>
        <a:lstStyle/>
        <a:p>
          <a:endParaRPr lang="cs-CZ"/>
        </a:p>
      </dgm:t>
    </dgm:pt>
    <dgm:pt modelId="{94AC8D7C-DCEB-413D-A60F-C07F9515EFA9}" type="pres">
      <dgm:prSet presAssocID="{5A74CAEF-F841-43DA-8147-979BCB35A8D8}" presName="hierRoot2" presStyleCnt="0">
        <dgm:presLayoutVars>
          <dgm:hierBranch/>
        </dgm:presLayoutVars>
      </dgm:prSet>
      <dgm:spPr/>
      <dgm:t>
        <a:bodyPr/>
        <a:lstStyle/>
        <a:p>
          <a:endParaRPr lang="cs-CZ"/>
        </a:p>
      </dgm:t>
    </dgm:pt>
    <dgm:pt modelId="{42ED9669-3939-49C3-974D-49BFBA91E30F}" type="pres">
      <dgm:prSet presAssocID="{5A74CAEF-F841-43DA-8147-979BCB35A8D8}" presName="rootComposite" presStyleCnt="0"/>
      <dgm:spPr/>
      <dgm:t>
        <a:bodyPr/>
        <a:lstStyle/>
        <a:p>
          <a:endParaRPr lang="cs-CZ"/>
        </a:p>
      </dgm:t>
    </dgm:pt>
    <dgm:pt modelId="{A6AC907A-B2F4-444D-AF06-D7B418EE4972}" type="pres">
      <dgm:prSet presAssocID="{5A74CAEF-F841-43DA-8147-979BCB35A8D8}" presName="rootText" presStyleLbl="node3" presStyleIdx="0" presStyleCnt="4" custScaleX="42411" custScaleY="42411">
        <dgm:presLayoutVars>
          <dgm:chPref val="3"/>
        </dgm:presLayoutVars>
      </dgm:prSet>
      <dgm:spPr/>
      <dgm:t>
        <a:bodyPr/>
        <a:lstStyle/>
        <a:p>
          <a:endParaRPr lang="cs-CZ"/>
        </a:p>
      </dgm:t>
    </dgm:pt>
    <dgm:pt modelId="{1CA00624-5C7A-4A9C-B056-AA554E3B1372}" type="pres">
      <dgm:prSet presAssocID="{5A74CAEF-F841-43DA-8147-979BCB35A8D8}" presName="rootConnector" presStyleLbl="node3" presStyleIdx="0" presStyleCnt="4"/>
      <dgm:spPr/>
      <dgm:t>
        <a:bodyPr/>
        <a:lstStyle/>
        <a:p>
          <a:endParaRPr lang="cs-CZ"/>
        </a:p>
      </dgm:t>
    </dgm:pt>
    <dgm:pt modelId="{93283D7C-623B-48AC-94A7-AE168ECE9AFA}" type="pres">
      <dgm:prSet presAssocID="{5A74CAEF-F841-43DA-8147-979BCB35A8D8}" presName="hierChild4" presStyleCnt="0"/>
      <dgm:spPr/>
      <dgm:t>
        <a:bodyPr/>
        <a:lstStyle/>
        <a:p>
          <a:endParaRPr lang="cs-CZ"/>
        </a:p>
      </dgm:t>
    </dgm:pt>
    <dgm:pt modelId="{8D198F37-51D2-4C08-A90C-CBB20F205EFA}" type="pres">
      <dgm:prSet presAssocID="{9E5BD7F3-4D34-48A0-A0AC-0536F1D9F305}" presName="Name35" presStyleLbl="parChTrans1D4" presStyleIdx="0" presStyleCnt="5"/>
      <dgm:spPr/>
      <dgm:t>
        <a:bodyPr/>
        <a:lstStyle/>
        <a:p>
          <a:endParaRPr lang="cs-CZ"/>
        </a:p>
      </dgm:t>
    </dgm:pt>
    <dgm:pt modelId="{2338AC8C-34E6-47AB-870E-A24C6D1FF993}" type="pres">
      <dgm:prSet presAssocID="{EA595C8B-9B39-4896-B688-B35749A6D36D}" presName="hierRoot2" presStyleCnt="0">
        <dgm:presLayoutVars>
          <dgm:hierBranch val="init"/>
        </dgm:presLayoutVars>
      </dgm:prSet>
      <dgm:spPr/>
      <dgm:t>
        <a:bodyPr/>
        <a:lstStyle/>
        <a:p>
          <a:endParaRPr lang="cs-CZ"/>
        </a:p>
      </dgm:t>
    </dgm:pt>
    <dgm:pt modelId="{9D707076-8B70-4BDE-A456-CC1D2DAF1641}" type="pres">
      <dgm:prSet presAssocID="{EA595C8B-9B39-4896-B688-B35749A6D36D}" presName="rootComposite" presStyleCnt="0"/>
      <dgm:spPr/>
      <dgm:t>
        <a:bodyPr/>
        <a:lstStyle/>
        <a:p>
          <a:endParaRPr lang="cs-CZ"/>
        </a:p>
      </dgm:t>
    </dgm:pt>
    <dgm:pt modelId="{A2BE79DD-9C7F-43BE-855E-D339D54219CE}" type="pres">
      <dgm:prSet presAssocID="{EA595C8B-9B39-4896-B688-B35749A6D36D}" presName="rootText" presStyleLbl="node4" presStyleIdx="0" presStyleCnt="5" custScaleX="42410" custScaleY="42410" custLinFactNeighborX="-4965" custLinFactNeighborY="-9946">
        <dgm:presLayoutVars>
          <dgm:chPref val="3"/>
        </dgm:presLayoutVars>
      </dgm:prSet>
      <dgm:spPr/>
      <dgm:t>
        <a:bodyPr/>
        <a:lstStyle/>
        <a:p>
          <a:endParaRPr lang="cs-CZ"/>
        </a:p>
      </dgm:t>
    </dgm:pt>
    <dgm:pt modelId="{D20A1EB7-47FC-4140-8712-03A189468AB1}" type="pres">
      <dgm:prSet presAssocID="{EA595C8B-9B39-4896-B688-B35749A6D36D}" presName="rootConnector" presStyleLbl="node4" presStyleIdx="0" presStyleCnt="5"/>
      <dgm:spPr/>
      <dgm:t>
        <a:bodyPr/>
        <a:lstStyle/>
        <a:p>
          <a:endParaRPr lang="cs-CZ"/>
        </a:p>
      </dgm:t>
    </dgm:pt>
    <dgm:pt modelId="{484E9A23-2815-440F-A34C-851DBC3D1F69}" type="pres">
      <dgm:prSet presAssocID="{EA595C8B-9B39-4896-B688-B35749A6D36D}" presName="hierChild4" presStyleCnt="0"/>
      <dgm:spPr/>
      <dgm:t>
        <a:bodyPr/>
        <a:lstStyle/>
        <a:p>
          <a:endParaRPr lang="cs-CZ"/>
        </a:p>
      </dgm:t>
    </dgm:pt>
    <dgm:pt modelId="{E3AEC3BF-E0EC-4115-AF22-FD91820FE8C9}" type="pres">
      <dgm:prSet presAssocID="{EA595C8B-9B39-4896-B688-B35749A6D36D}" presName="hierChild5" presStyleCnt="0"/>
      <dgm:spPr/>
      <dgm:t>
        <a:bodyPr/>
        <a:lstStyle/>
        <a:p>
          <a:endParaRPr lang="cs-CZ"/>
        </a:p>
      </dgm:t>
    </dgm:pt>
    <dgm:pt modelId="{F6B5DA81-3488-4B7E-B0D2-BBCABE81CDE6}" type="pres">
      <dgm:prSet presAssocID="{5A74CAEF-F841-43DA-8147-979BCB35A8D8}" presName="hierChild5" presStyleCnt="0"/>
      <dgm:spPr/>
      <dgm:t>
        <a:bodyPr/>
        <a:lstStyle/>
        <a:p>
          <a:endParaRPr lang="cs-CZ"/>
        </a:p>
      </dgm:t>
    </dgm:pt>
    <dgm:pt modelId="{8B36AB12-5C0D-4248-8B70-3BEF18D87DAC}" type="pres">
      <dgm:prSet presAssocID="{EF6584E9-9BC0-4676-A305-0C1AB5CEC571}" presName="Name37" presStyleLbl="parChTrans1D3" presStyleIdx="1" presStyleCnt="4"/>
      <dgm:spPr/>
      <dgm:t>
        <a:bodyPr/>
        <a:lstStyle/>
        <a:p>
          <a:endParaRPr lang="cs-CZ"/>
        </a:p>
      </dgm:t>
    </dgm:pt>
    <dgm:pt modelId="{9257B66F-29F0-4E98-9120-37FB04942995}" type="pres">
      <dgm:prSet presAssocID="{235C845A-26C4-4DE8-BE6C-ADBC8E20E0AD}" presName="hierRoot2" presStyleCnt="0">
        <dgm:presLayoutVars>
          <dgm:hierBranch/>
        </dgm:presLayoutVars>
      </dgm:prSet>
      <dgm:spPr/>
      <dgm:t>
        <a:bodyPr/>
        <a:lstStyle/>
        <a:p>
          <a:endParaRPr lang="cs-CZ"/>
        </a:p>
      </dgm:t>
    </dgm:pt>
    <dgm:pt modelId="{435DBA3A-F0BE-487E-BBB1-BD5D58F9BEE0}" type="pres">
      <dgm:prSet presAssocID="{235C845A-26C4-4DE8-BE6C-ADBC8E20E0AD}" presName="rootComposite" presStyleCnt="0"/>
      <dgm:spPr/>
      <dgm:t>
        <a:bodyPr/>
        <a:lstStyle/>
        <a:p>
          <a:endParaRPr lang="cs-CZ"/>
        </a:p>
      </dgm:t>
    </dgm:pt>
    <dgm:pt modelId="{8F9522A7-8719-4CEE-B1C5-7703B504F6F1}" type="pres">
      <dgm:prSet presAssocID="{235C845A-26C4-4DE8-BE6C-ADBC8E20E0AD}" presName="rootText" presStyleLbl="node3" presStyleIdx="1" presStyleCnt="4" custScaleX="42410" custScaleY="42410">
        <dgm:presLayoutVars>
          <dgm:chPref val="3"/>
        </dgm:presLayoutVars>
      </dgm:prSet>
      <dgm:spPr/>
      <dgm:t>
        <a:bodyPr/>
        <a:lstStyle/>
        <a:p>
          <a:endParaRPr lang="cs-CZ"/>
        </a:p>
      </dgm:t>
    </dgm:pt>
    <dgm:pt modelId="{D9C1D745-94BE-4D88-BDF0-6ECCBD9EA58B}" type="pres">
      <dgm:prSet presAssocID="{235C845A-26C4-4DE8-BE6C-ADBC8E20E0AD}" presName="rootConnector" presStyleLbl="node3" presStyleIdx="1" presStyleCnt="4"/>
      <dgm:spPr/>
      <dgm:t>
        <a:bodyPr/>
        <a:lstStyle/>
        <a:p>
          <a:endParaRPr lang="cs-CZ"/>
        </a:p>
      </dgm:t>
    </dgm:pt>
    <dgm:pt modelId="{584DBFDB-2B83-4290-9517-1D46F9A94529}" type="pres">
      <dgm:prSet presAssocID="{235C845A-26C4-4DE8-BE6C-ADBC8E20E0AD}" presName="hierChild4" presStyleCnt="0"/>
      <dgm:spPr/>
      <dgm:t>
        <a:bodyPr/>
        <a:lstStyle/>
        <a:p>
          <a:endParaRPr lang="cs-CZ"/>
        </a:p>
      </dgm:t>
    </dgm:pt>
    <dgm:pt modelId="{F1552703-DE1C-4E2F-88C3-2FAA8B0ABA7F}" type="pres">
      <dgm:prSet presAssocID="{6B4827AE-1A86-4619-AF94-B20EFA759BCD}" presName="Name35" presStyleLbl="parChTrans1D4" presStyleIdx="1" presStyleCnt="5"/>
      <dgm:spPr/>
      <dgm:t>
        <a:bodyPr/>
        <a:lstStyle/>
        <a:p>
          <a:endParaRPr lang="cs-CZ"/>
        </a:p>
      </dgm:t>
    </dgm:pt>
    <dgm:pt modelId="{CB250153-B16B-42D1-8400-D8E078F06F34}" type="pres">
      <dgm:prSet presAssocID="{7E542817-4AAF-4136-9281-3060A5F8978E}" presName="hierRoot2" presStyleCnt="0">
        <dgm:presLayoutVars>
          <dgm:hierBranch val="init"/>
        </dgm:presLayoutVars>
      </dgm:prSet>
      <dgm:spPr/>
      <dgm:t>
        <a:bodyPr/>
        <a:lstStyle/>
        <a:p>
          <a:endParaRPr lang="cs-CZ"/>
        </a:p>
      </dgm:t>
    </dgm:pt>
    <dgm:pt modelId="{4D7A2804-9CA3-417A-91B3-6B3BBA6EBA20}" type="pres">
      <dgm:prSet presAssocID="{7E542817-4AAF-4136-9281-3060A5F8978E}" presName="rootComposite" presStyleCnt="0"/>
      <dgm:spPr/>
      <dgm:t>
        <a:bodyPr/>
        <a:lstStyle/>
        <a:p>
          <a:endParaRPr lang="cs-CZ"/>
        </a:p>
      </dgm:t>
    </dgm:pt>
    <dgm:pt modelId="{9BE4825D-C6B6-41ED-A2C3-7E779C5CB54B}" type="pres">
      <dgm:prSet presAssocID="{7E542817-4AAF-4136-9281-3060A5F8978E}" presName="rootText" presStyleLbl="node4" presStyleIdx="1" presStyleCnt="5" custScaleX="42410" custScaleY="42410" custLinFactNeighborX="-16182" custLinFactNeighborY="-9945">
        <dgm:presLayoutVars>
          <dgm:chPref val="3"/>
        </dgm:presLayoutVars>
      </dgm:prSet>
      <dgm:spPr/>
      <dgm:t>
        <a:bodyPr/>
        <a:lstStyle/>
        <a:p>
          <a:endParaRPr lang="cs-CZ"/>
        </a:p>
      </dgm:t>
    </dgm:pt>
    <dgm:pt modelId="{9D2F4CA9-2141-4A14-B4A6-108D1BD7B13A}" type="pres">
      <dgm:prSet presAssocID="{7E542817-4AAF-4136-9281-3060A5F8978E}" presName="rootConnector" presStyleLbl="node4" presStyleIdx="1" presStyleCnt="5"/>
      <dgm:spPr/>
      <dgm:t>
        <a:bodyPr/>
        <a:lstStyle/>
        <a:p>
          <a:endParaRPr lang="cs-CZ"/>
        </a:p>
      </dgm:t>
    </dgm:pt>
    <dgm:pt modelId="{FB01DEA0-DCAE-4A5D-A327-2646332A03D7}" type="pres">
      <dgm:prSet presAssocID="{7E542817-4AAF-4136-9281-3060A5F8978E}" presName="hierChild4" presStyleCnt="0"/>
      <dgm:spPr/>
      <dgm:t>
        <a:bodyPr/>
        <a:lstStyle/>
        <a:p>
          <a:endParaRPr lang="cs-CZ"/>
        </a:p>
      </dgm:t>
    </dgm:pt>
    <dgm:pt modelId="{66277D51-FD5B-4D8C-8EEF-9740E2AD6042}" type="pres">
      <dgm:prSet presAssocID="{7E542817-4AAF-4136-9281-3060A5F8978E}" presName="hierChild5" presStyleCnt="0"/>
      <dgm:spPr/>
      <dgm:t>
        <a:bodyPr/>
        <a:lstStyle/>
        <a:p>
          <a:endParaRPr lang="cs-CZ"/>
        </a:p>
      </dgm:t>
    </dgm:pt>
    <dgm:pt modelId="{2805F04A-650C-4B01-B78F-147D63576E34}" type="pres">
      <dgm:prSet presAssocID="{235C845A-26C4-4DE8-BE6C-ADBC8E20E0AD}" presName="hierChild5" presStyleCnt="0"/>
      <dgm:spPr/>
      <dgm:t>
        <a:bodyPr/>
        <a:lstStyle/>
        <a:p>
          <a:endParaRPr lang="cs-CZ"/>
        </a:p>
      </dgm:t>
    </dgm:pt>
    <dgm:pt modelId="{D2831F0A-5F25-425B-9839-397DFEF7FD80}" type="pres">
      <dgm:prSet presAssocID="{EADC0C7D-9633-4899-BA9A-F9975444263F}" presName="hierChild5" presStyleCnt="0"/>
      <dgm:spPr/>
      <dgm:t>
        <a:bodyPr/>
        <a:lstStyle/>
        <a:p>
          <a:endParaRPr lang="cs-CZ"/>
        </a:p>
      </dgm:t>
    </dgm:pt>
    <dgm:pt modelId="{28092124-57D7-498C-895E-54DE6BD55B20}" type="pres">
      <dgm:prSet presAssocID="{83E70EBE-CA06-4167-9446-EB16D8AA9CD4}" presName="Name37" presStyleLbl="parChTrans1D2" presStyleIdx="1" presStyleCnt="2"/>
      <dgm:spPr/>
      <dgm:t>
        <a:bodyPr/>
        <a:lstStyle/>
        <a:p>
          <a:endParaRPr lang="cs-CZ"/>
        </a:p>
      </dgm:t>
    </dgm:pt>
    <dgm:pt modelId="{3B86F30C-F422-4530-A8B0-4863D97FC6C5}" type="pres">
      <dgm:prSet presAssocID="{738479F2-8167-4D6B-9C1F-E11EB9CC559C}" presName="hierRoot2" presStyleCnt="0">
        <dgm:presLayoutVars>
          <dgm:hierBranch val="init"/>
        </dgm:presLayoutVars>
      </dgm:prSet>
      <dgm:spPr/>
      <dgm:t>
        <a:bodyPr/>
        <a:lstStyle/>
        <a:p>
          <a:endParaRPr lang="cs-CZ"/>
        </a:p>
      </dgm:t>
    </dgm:pt>
    <dgm:pt modelId="{12C4BE4C-4C9A-4EFA-8C6F-8232AF544CEF}" type="pres">
      <dgm:prSet presAssocID="{738479F2-8167-4D6B-9C1F-E11EB9CC559C}" presName="rootComposite" presStyleCnt="0"/>
      <dgm:spPr/>
      <dgm:t>
        <a:bodyPr/>
        <a:lstStyle/>
        <a:p>
          <a:endParaRPr lang="cs-CZ"/>
        </a:p>
      </dgm:t>
    </dgm:pt>
    <dgm:pt modelId="{E7B55983-C92C-4AE3-ACD7-D02EA72D64E1}" type="pres">
      <dgm:prSet presAssocID="{738479F2-8167-4D6B-9C1F-E11EB9CC559C}" presName="rootText" presStyleLbl="node2" presStyleIdx="1" presStyleCnt="2" custScaleX="38555" custScaleY="38555" custLinFactNeighborX="-18048" custLinFactNeighborY="-1900">
        <dgm:presLayoutVars>
          <dgm:chPref val="3"/>
        </dgm:presLayoutVars>
      </dgm:prSet>
      <dgm:spPr/>
      <dgm:t>
        <a:bodyPr/>
        <a:lstStyle/>
        <a:p>
          <a:endParaRPr lang="cs-CZ"/>
        </a:p>
      </dgm:t>
    </dgm:pt>
    <dgm:pt modelId="{F5490185-8BE6-4E84-BE4C-6FBE3D5F9E50}" type="pres">
      <dgm:prSet presAssocID="{738479F2-8167-4D6B-9C1F-E11EB9CC559C}" presName="rootConnector" presStyleLbl="node2" presStyleIdx="1" presStyleCnt="2"/>
      <dgm:spPr/>
      <dgm:t>
        <a:bodyPr/>
        <a:lstStyle/>
        <a:p>
          <a:endParaRPr lang="cs-CZ"/>
        </a:p>
      </dgm:t>
    </dgm:pt>
    <dgm:pt modelId="{6FB53A13-E186-4B77-A3EF-50A0099490FD}" type="pres">
      <dgm:prSet presAssocID="{738479F2-8167-4D6B-9C1F-E11EB9CC559C}" presName="hierChild4" presStyleCnt="0"/>
      <dgm:spPr/>
      <dgm:t>
        <a:bodyPr/>
        <a:lstStyle/>
        <a:p>
          <a:endParaRPr lang="cs-CZ"/>
        </a:p>
      </dgm:t>
    </dgm:pt>
    <dgm:pt modelId="{28409618-F099-4C8D-AEDC-B4CFEC7B788F}" type="pres">
      <dgm:prSet presAssocID="{2A630C13-366C-4D57-96A7-B3F981628935}" presName="Name37" presStyleLbl="parChTrans1D3" presStyleIdx="2" presStyleCnt="4"/>
      <dgm:spPr/>
      <dgm:t>
        <a:bodyPr/>
        <a:lstStyle/>
        <a:p>
          <a:endParaRPr lang="cs-CZ"/>
        </a:p>
      </dgm:t>
    </dgm:pt>
    <dgm:pt modelId="{5F802D37-1440-48A9-93E2-CD4A41856DF8}" type="pres">
      <dgm:prSet presAssocID="{09B3AFD1-D7AF-4860-9F05-F342A7E05D4D}" presName="hierRoot2" presStyleCnt="0">
        <dgm:presLayoutVars>
          <dgm:hierBranch/>
        </dgm:presLayoutVars>
      </dgm:prSet>
      <dgm:spPr/>
      <dgm:t>
        <a:bodyPr/>
        <a:lstStyle/>
        <a:p>
          <a:endParaRPr lang="cs-CZ"/>
        </a:p>
      </dgm:t>
    </dgm:pt>
    <dgm:pt modelId="{3F70C479-7E0C-4525-9086-C3711B07EE59}" type="pres">
      <dgm:prSet presAssocID="{09B3AFD1-D7AF-4860-9F05-F342A7E05D4D}" presName="rootComposite" presStyleCnt="0"/>
      <dgm:spPr/>
      <dgm:t>
        <a:bodyPr/>
        <a:lstStyle/>
        <a:p>
          <a:endParaRPr lang="cs-CZ"/>
        </a:p>
      </dgm:t>
    </dgm:pt>
    <dgm:pt modelId="{0984AE2A-04AB-4128-92B5-49789E097CC6}" type="pres">
      <dgm:prSet presAssocID="{09B3AFD1-D7AF-4860-9F05-F342A7E05D4D}" presName="rootText" presStyleLbl="node3" presStyleIdx="2" presStyleCnt="4" custScaleX="42410" custScaleY="42410" custLinFactNeighborX="162" custLinFactNeighborY="3579">
        <dgm:presLayoutVars>
          <dgm:chPref val="3"/>
        </dgm:presLayoutVars>
      </dgm:prSet>
      <dgm:spPr/>
      <dgm:t>
        <a:bodyPr/>
        <a:lstStyle/>
        <a:p>
          <a:endParaRPr lang="cs-CZ"/>
        </a:p>
      </dgm:t>
    </dgm:pt>
    <dgm:pt modelId="{54F68159-F6E5-4E9D-B3F7-8093A7A348FA}" type="pres">
      <dgm:prSet presAssocID="{09B3AFD1-D7AF-4860-9F05-F342A7E05D4D}" presName="rootConnector" presStyleLbl="node3" presStyleIdx="2" presStyleCnt="4"/>
      <dgm:spPr/>
      <dgm:t>
        <a:bodyPr/>
        <a:lstStyle/>
        <a:p>
          <a:endParaRPr lang="cs-CZ"/>
        </a:p>
      </dgm:t>
    </dgm:pt>
    <dgm:pt modelId="{88236B3B-7A0B-4997-AEEF-C9C51BA68B49}" type="pres">
      <dgm:prSet presAssocID="{09B3AFD1-D7AF-4860-9F05-F342A7E05D4D}" presName="hierChild4" presStyleCnt="0"/>
      <dgm:spPr/>
      <dgm:t>
        <a:bodyPr/>
        <a:lstStyle/>
        <a:p>
          <a:endParaRPr lang="cs-CZ"/>
        </a:p>
      </dgm:t>
    </dgm:pt>
    <dgm:pt modelId="{86DDE06B-ED54-4172-8CDD-E6A6B78BB982}" type="pres">
      <dgm:prSet presAssocID="{03AB5B3C-5944-41A1-8FB5-27362FF5E418}" presName="Name35" presStyleLbl="parChTrans1D4" presStyleIdx="2" presStyleCnt="5"/>
      <dgm:spPr/>
      <dgm:t>
        <a:bodyPr/>
        <a:lstStyle/>
        <a:p>
          <a:endParaRPr lang="cs-CZ"/>
        </a:p>
      </dgm:t>
    </dgm:pt>
    <dgm:pt modelId="{3D5D7AD5-46B9-407E-8C00-3B7E89FA0C4D}" type="pres">
      <dgm:prSet presAssocID="{0CA69116-AD60-44EE-82E4-D2CEEE487D41}" presName="hierRoot2" presStyleCnt="0">
        <dgm:presLayoutVars>
          <dgm:hierBranch val="init"/>
        </dgm:presLayoutVars>
      </dgm:prSet>
      <dgm:spPr/>
      <dgm:t>
        <a:bodyPr/>
        <a:lstStyle/>
        <a:p>
          <a:endParaRPr lang="cs-CZ"/>
        </a:p>
      </dgm:t>
    </dgm:pt>
    <dgm:pt modelId="{5EE86377-F53D-4237-9520-2F85DF401ECA}" type="pres">
      <dgm:prSet presAssocID="{0CA69116-AD60-44EE-82E4-D2CEEE487D41}" presName="rootComposite" presStyleCnt="0"/>
      <dgm:spPr/>
      <dgm:t>
        <a:bodyPr/>
        <a:lstStyle/>
        <a:p>
          <a:endParaRPr lang="cs-CZ"/>
        </a:p>
      </dgm:t>
    </dgm:pt>
    <dgm:pt modelId="{DCE091AF-A470-42DB-8E01-6E99C8A385A5}" type="pres">
      <dgm:prSet presAssocID="{0CA69116-AD60-44EE-82E4-D2CEEE487D41}" presName="rootText" presStyleLbl="node4" presStyleIdx="2" presStyleCnt="5" custScaleX="42410" custScaleY="42410" custLinFactNeighborX="-13299" custLinFactNeighborY="-5699">
        <dgm:presLayoutVars>
          <dgm:chPref val="3"/>
        </dgm:presLayoutVars>
      </dgm:prSet>
      <dgm:spPr/>
      <dgm:t>
        <a:bodyPr/>
        <a:lstStyle/>
        <a:p>
          <a:endParaRPr lang="cs-CZ"/>
        </a:p>
      </dgm:t>
    </dgm:pt>
    <dgm:pt modelId="{0145EBD1-F399-4653-9355-E0B80290E8AA}" type="pres">
      <dgm:prSet presAssocID="{0CA69116-AD60-44EE-82E4-D2CEEE487D41}" presName="rootConnector" presStyleLbl="node4" presStyleIdx="2" presStyleCnt="5"/>
      <dgm:spPr/>
      <dgm:t>
        <a:bodyPr/>
        <a:lstStyle/>
        <a:p>
          <a:endParaRPr lang="cs-CZ"/>
        </a:p>
      </dgm:t>
    </dgm:pt>
    <dgm:pt modelId="{4DAB07C2-1272-45C0-B61A-592BD6168343}" type="pres">
      <dgm:prSet presAssocID="{0CA69116-AD60-44EE-82E4-D2CEEE487D41}" presName="hierChild4" presStyleCnt="0"/>
      <dgm:spPr/>
      <dgm:t>
        <a:bodyPr/>
        <a:lstStyle/>
        <a:p>
          <a:endParaRPr lang="cs-CZ"/>
        </a:p>
      </dgm:t>
    </dgm:pt>
    <dgm:pt modelId="{1350E9D5-0714-489A-AADB-D075E56F435B}" type="pres">
      <dgm:prSet presAssocID="{0CA69116-AD60-44EE-82E4-D2CEEE487D41}" presName="hierChild5" presStyleCnt="0"/>
      <dgm:spPr/>
      <dgm:t>
        <a:bodyPr/>
        <a:lstStyle/>
        <a:p>
          <a:endParaRPr lang="cs-CZ"/>
        </a:p>
      </dgm:t>
    </dgm:pt>
    <dgm:pt modelId="{9A46BE26-3261-4045-A458-1875081AD442}" type="pres">
      <dgm:prSet presAssocID="{09B3AFD1-D7AF-4860-9F05-F342A7E05D4D}" presName="hierChild5" presStyleCnt="0"/>
      <dgm:spPr/>
      <dgm:t>
        <a:bodyPr/>
        <a:lstStyle/>
        <a:p>
          <a:endParaRPr lang="cs-CZ"/>
        </a:p>
      </dgm:t>
    </dgm:pt>
    <dgm:pt modelId="{81AA99C4-ED3F-4F1B-BB82-084223F7CFE8}" type="pres">
      <dgm:prSet presAssocID="{307AA433-43CA-4E60-A443-FA77A623670F}" presName="Name37" presStyleLbl="parChTrans1D3" presStyleIdx="3" presStyleCnt="4"/>
      <dgm:spPr/>
      <dgm:t>
        <a:bodyPr/>
        <a:lstStyle/>
        <a:p>
          <a:endParaRPr lang="cs-CZ"/>
        </a:p>
      </dgm:t>
    </dgm:pt>
    <dgm:pt modelId="{618CEB3C-7A48-4E45-B62F-8882E6769880}" type="pres">
      <dgm:prSet presAssocID="{892B7740-91C2-4674-B2C5-F55137EE5386}" presName="hierRoot2" presStyleCnt="0">
        <dgm:presLayoutVars>
          <dgm:hierBranch/>
        </dgm:presLayoutVars>
      </dgm:prSet>
      <dgm:spPr/>
      <dgm:t>
        <a:bodyPr/>
        <a:lstStyle/>
        <a:p>
          <a:endParaRPr lang="cs-CZ"/>
        </a:p>
      </dgm:t>
    </dgm:pt>
    <dgm:pt modelId="{52086632-414C-4AD8-961D-BD4E05E26985}" type="pres">
      <dgm:prSet presAssocID="{892B7740-91C2-4674-B2C5-F55137EE5386}" presName="rootComposite" presStyleCnt="0"/>
      <dgm:spPr/>
      <dgm:t>
        <a:bodyPr/>
        <a:lstStyle/>
        <a:p>
          <a:endParaRPr lang="cs-CZ"/>
        </a:p>
      </dgm:t>
    </dgm:pt>
    <dgm:pt modelId="{65986401-23B8-4BBF-B2B7-3EA905F39E7A}" type="pres">
      <dgm:prSet presAssocID="{892B7740-91C2-4674-B2C5-F55137EE5386}" presName="rootText" presStyleLbl="node3" presStyleIdx="3" presStyleCnt="4" custScaleX="38555" custScaleY="38555" custLinFactNeighborX="-33343" custLinFactNeighborY="6302">
        <dgm:presLayoutVars>
          <dgm:chPref val="3"/>
        </dgm:presLayoutVars>
      </dgm:prSet>
      <dgm:spPr/>
      <dgm:t>
        <a:bodyPr/>
        <a:lstStyle/>
        <a:p>
          <a:endParaRPr lang="cs-CZ"/>
        </a:p>
      </dgm:t>
    </dgm:pt>
    <dgm:pt modelId="{D7BD0D93-2F76-41B2-B877-E39FCF600E48}" type="pres">
      <dgm:prSet presAssocID="{892B7740-91C2-4674-B2C5-F55137EE5386}" presName="rootConnector" presStyleLbl="node3" presStyleIdx="3" presStyleCnt="4"/>
      <dgm:spPr/>
      <dgm:t>
        <a:bodyPr/>
        <a:lstStyle/>
        <a:p>
          <a:endParaRPr lang="cs-CZ"/>
        </a:p>
      </dgm:t>
    </dgm:pt>
    <dgm:pt modelId="{23C25E60-08C9-48FC-B628-5C00A2323856}" type="pres">
      <dgm:prSet presAssocID="{892B7740-91C2-4674-B2C5-F55137EE5386}" presName="hierChild4" presStyleCnt="0"/>
      <dgm:spPr/>
      <dgm:t>
        <a:bodyPr/>
        <a:lstStyle/>
        <a:p>
          <a:endParaRPr lang="cs-CZ"/>
        </a:p>
      </dgm:t>
    </dgm:pt>
    <dgm:pt modelId="{16997D00-1D95-44B7-B945-7400E9B696F0}" type="pres">
      <dgm:prSet presAssocID="{D1FF8E93-3527-43C9-B503-D551A865FA0F}" presName="Name35" presStyleLbl="parChTrans1D4" presStyleIdx="3" presStyleCnt="5"/>
      <dgm:spPr/>
      <dgm:t>
        <a:bodyPr/>
        <a:lstStyle/>
        <a:p>
          <a:endParaRPr lang="cs-CZ"/>
        </a:p>
      </dgm:t>
    </dgm:pt>
    <dgm:pt modelId="{D890F1BD-E829-4E30-AF75-BA70D84468CB}" type="pres">
      <dgm:prSet presAssocID="{63651F53-18A0-42DE-B382-41646993E096}" presName="hierRoot2" presStyleCnt="0">
        <dgm:presLayoutVars>
          <dgm:hierBranch val="init"/>
        </dgm:presLayoutVars>
      </dgm:prSet>
      <dgm:spPr/>
      <dgm:t>
        <a:bodyPr/>
        <a:lstStyle/>
        <a:p>
          <a:endParaRPr lang="cs-CZ"/>
        </a:p>
      </dgm:t>
    </dgm:pt>
    <dgm:pt modelId="{6A072C79-C46D-4280-80E4-2887C91D90B1}" type="pres">
      <dgm:prSet presAssocID="{63651F53-18A0-42DE-B382-41646993E096}" presName="rootComposite" presStyleCnt="0"/>
      <dgm:spPr/>
      <dgm:t>
        <a:bodyPr/>
        <a:lstStyle/>
        <a:p>
          <a:endParaRPr lang="cs-CZ"/>
        </a:p>
      </dgm:t>
    </dgm:pt>
    <dgm:pt modelId="{EBAADD19-8664-4FB6-827C-047E26950FAF}" type="pres">
      <dgm:prSet presAssocID="{63651F53-18A0-42DE-B382-41646993E096}" presName="rootText" presStyleLbl="node4" presStyleIdx="3" presStyleCnt="5" custScaleX="38555" custScaleY="42684" custLinFactNeighborX="-23046">
        <dgm:presLayoutVars>
          <dgm:chPref val="3"/>
        </dgm:presLayoutVars>
      </dgm:prSet>
      <dgm:spPr/>
      <dgm:t>
        <a:bodyPr/>
        <a:lstStyle/>
        <a:p>
          <a:endParaRPr lang="cs-CZ"/>
        </a:p>
      </dgm:t>
    </dgm:pt>
    <dgm:pt modelId="{52000ADD-1193-49A6-9548-D859CA5875A9}" type="pres">
      <dgm:prSet presAssocID="{63651F53-18A0-42DE-B382-41646993E096}" presName="rootConnector" presStyleLbl="node4" presStyleIdx="3" presStyleCnt="5"/>
      <dgm:spPr/>
      <dgm:t>
        <a:bodyPr/>
        <a:lstStyle/>
        <a:p>
          <a:endParaRPr lang="cs-CZ"/>
        </a:p>
      </dgm:t>
    </dgm:pt>
    <dgm:pt modelId="{A57993BD-EF90-4A7B-AF51-17C00EC2CB14}" type="pres">
      <dgm:prSet presAssocID="{63651F53-18A0-42DE-B382-41646993E096}" presName="hierChild4" presStyleCnt="0"/>
      <dgm:spPr/>
      <dgm:t>
        <a:bodyPr/>
        <a:lstStyle/>
        <a:p>
          <a:endParaRPr lang="cs-CZ"/>
        </a:p>
      </dgm:t>
    </dgm:pt>
    <dgm:pt modelId="{07FDC2BE-E16C-49C5-B1DB-FFD4A13D03C5}" type="pres">
      <dgm:prSet presAssocID="{63651F53-18A0-42DE-B382-41646993E096}" presName="hierChild5" presStyleCnt="0"/>
      <dgm:spPr/>
      <dgm:t>
        <a:bodyPr/>
        <a:lstStyle/>
        <a:p>
          <a:endParaRPr lang="cs-CZ"/>
        </a:p>
      </dgm:t>
    </dgm:pt>
    <dgm:pt modelId="{76439D90-8C2F-4C77-83DD-376CB4A5BF15}" type="pres">
      <dgm:prSet presAssocID="{ED10E4B2-2B9C-4A70-9C5C-FA63FDD42CB6}" presName="Name35" presStyleLbl="parChTrans1D4" presStyleIdx="4" presStyleCnt="5"/>
      <dgm:spPr/>
      <dgm:t>
        <a:bodyPr/>
        <a:lstStyle/>
        <a:p>
          <a:endParaRPr lang="cs-CZ"/>
        </a:p>
      </dgm:t>
    </dgm:pt>
    <dgm:pt modelId="{FB0095B3-9BE8-45EE-9096-525CB7B18070}" type="pres">
      <dgm:prSet presAssocID="{8690A243-ED50-4F4D-9EEB-F7E6C57AED3F}" presName="hierRoot2" presStyleCnt="0">
        <dgm:presLayoutVars>
          <dgm:hierBranch val="init"/>
        </dgm:presLayoutVars>
      </dgm:prSet>
      <dgm:spPr/>
      <dgm:t>
        <a:bodyPr/>
        <a:lstStyle/>
        <a:p>
          <a:endParaRPr lang="cs-CZ"/>
        </a:p>
      </dgm:t>
    </dgm:pt>
    <dgm:pt modelId="{7C23CD1A-A78C-4E65-8940-0134D42C40A8}" type="pres">
      <dgm:prSet presAssocID="{8690A243-ED50-4F4D-9EEB-F7E6C57AED3F}" presName="rootComposite" presStyleCnt="0"/>
      <dgm:spPr/>
      <dgm:t>
        <a:bodyPr/>
        <a:lstStyle/>
        <a:p>
          <a:endParaRPr lang="cs-CZ"/>
        </a:p>
      </dgm:t>
    </dgm:pt>
    <dgm:pt modelId="{5989797B-3B28-4C34-A4EE-B29C1E40E253}" type="pres">
      <dgm:prSet presAssocID="{8690A243-ED50-4F4D-9EEB-F7E6C57AED3F}" presName="rootText" presStyleLbl="node4" presStyleIdx="4" presStyleCnt="5" custScaleX="42355" custScaleY="42684" custLinFactNeighborX="-36782" custLinFactNeighborY="-152">
        <dgm:presLayoutVars>
          <dgm:chPref val="3"/>
        </dgm:presLayoutVars>
      </dgm:prSet>
      <dgm:spPr/>
      <dgm:t>
        <a:bodyPr/>
        <a:lstStyle/>
        <a:p>
          <a:endParaRPr lang="cs-CZ"/>
        </a:p>
      </dgm:t>
    </dgm:pt>
    <dgm:pt modelId="{E4797F32-8570-4500-816F-63AFE92D9EC0}" type="pres">
      <dgm:prSet presAssocID="{8690A243-ED50-4F4D-9EEB-F7E6C57AED3F}" presName="rootConnector" presStyleLbl="node4" presStyleIdx="4" presStyleCnt="5"/>
      <dgm:spPr/>
      <dgm:t>
        <a:bodyPr/>
        <a:lstStyle/>
        <a:p>
          <a:endParaRPr lang="cs-CZ"/>
        </a:p>
      </dgm:t>
    </dgm:pt>
    <dgm:pt modelId="{828BFB22-5D90-4DFB-849C-8FDBD03AE6E3}" type="pres">
      <dgm:prSet presAssocID="{8690A243-ED50-4F4D-9EEB-F7E6C57AED3F}" presName="hierChild4" presStyleCnt="0"/>
      <dgm:spPr/>
      <dgm:t>
        <a:bodyPr/>
        <a:lstStyle/>
        <a:p>
          <a:endParaRPr lang="cs-CZ"/>
        </a:p>
      </dgm:t>
    </dgm:pt>
    <dgm:pt modelId="{C36FE14D-CB09-4872-9846-D4D58BB449A1}" type="pres">
      <dgm:prSet presAssocID="{8690A243-ED50-4F4D-9EEB-F7E6C57AED3F}" presName="hierChild5" presStyleCnt="0"/>
      <dgm:spPr/>
      <dgm:t>
        <a:bodyPr/>
        <a:lstStyle/>
        <a:p>
          <a:endParaRPr lang="cs-CZ"/>
        </a:p>
      </dgm:t>
    </dgm:pt>
    <dgm:pt modelId="{531296FE-5153-4EBB-9A9F-51847991BE87}" type="pres">
      <dgm:prSet presAssocID="{892B7740-91C2-4674-B2C5-F55137EE5386}" presName="hierChild5" presStyleCnt="0"/>
      <dgm:spPr/>
      <dgm:t>
        <a:bodyPr/>
        <a:lstStyle/>
        <a:p>
          <a:endParaRPr lang="cs-CZ"/>
        </a:p>
      </dgm:t>
    </dgm:pt>
    <dgm:pt modelId="{C8A1123E-D7F9-455E-91E3-C22DD1440ED6}" type="pres">
      <dgm:prSet presAssocID="{738479F2-8167-4D6B-9C1F-E11EB9CC559C}" presName="hierChild5" presStyleCnt="0"/>
      <dgm:spPr/>
      <dgm:t>
        <a:bodyPr/>
        <a:lstStyle/>
        <a:p>
          <a:endParaRPr lang="cs-CZ"/>
        </a:p>
      </dgm:t>
    </dgm:pt>
    <dgm:pt modelId="{6330BDB5-5A89-4BA2-97B2-69B1F539BA83}" type="pres">
      <dgm:prSet presAssocID="{E26DD5D6-D1D6-43AB-9F6E-B230247C2107}" presName="hierChild3" presStyleCnt="0"/>
      <dgm:spPr/>
      <dgm:t>
        <a:bodyPr/>
        <a:lstStyle/>
        <a:p>
          <a:endParaRPr lang="cs-CZ"/>
        </a:p>
      </dgm:t>
    </dgm:pt>
  </dgm:ptLst>
  <dgm:cxnLst>
    <dgm:cxn modelId="{AD87D265-2654-43E6-BD09-DA3384378CF9}" type="presOf" srcId="{2A630C13-366C-4D57-96A7-B3F981628935}" destId="{28409618-F099-4C8D-AEDC-B4CFEC7B788F}" srcOrd="0" destOrd="0" presId="urn:microsoft.com/office/officeart/2005/8/layout/orgChart1"/>
    <dgm:cxn modelId="{AA438661-396E-4B48-A1D6-90D858F8ECA4}" type="presOf" srcId="{235C845A-26C4-4DE8-BE6C-ADBC8E20E0AD}" destId="{D9C1D745-94BE-4D88-BDF0-6ECCBD9EA58B}" srcOrd="1" destOrd="0" presId="urn:microsoft.com/office/officeart/2005/8/layout/orgChart1"/>
    <dgm:cxn modelId="{97CA8B80-E5D6-4131-BBA9-BFF56F39A993}" type="presOf" srcId="{7E542817-4AAF-4136-9281-3060A5F8978E}" destId="{9D2F4CA9-2141-4A14-B4A6-108D1BD7B13A}" srcOrd="1" destOrd="0" presId="urn:microsoft.com/office/officeart/2005/8/layout/orgChart1"/>
    <dgm:cxn modelId="{1890E015-B6AC-47B6-80B4-16F743148D3F}" type="presOf" srcId="{8690A243-ED50-4F4D-9EEB-F7E6C57AED3F}" destId="{5989797B-3B28-4C34-A4EE-B29C1E40E253}" srcOrd="0" destOrd="0" presId="urn:microsoft.com/office/officeart/2005/8/layout/orgChart1"/>
    <dgm:cxn modelId="{35C7F1C4-25BC-4579-AD8A-5E04CB3D09B6}" type="presOf" srcId="{63651F53-18A0-42DE-B382-41646993E096}" destId="{52000ADD-1193-49A6-9548-D859CA5875A9}" srcOrd="1" destOrd="0" presId="urn:microsoft.com/office/officeart/2005/8/layout/orgChart1"/>
    <dgm:cxn modelId="{D63DCDBE-F651-417E-B9BF-A2B09CDCB85A}" srcId="{FD30F2DB-9195-43DC-B717-836397082E13}" destId="{E26DD5D6-D1D6-43AB-9F6E-B230247C2107}" srcOrd="0" destOrd="0" parTransId="{331E7D65-A0C9-470B-9BE1-84396670BE89}" sibTransId="{6E953EBA-1AC1-4CDD-BC6E-657B368857AA}"/>
    <dgm:cxn modelId="{96058C20-E573-4053-9384-E5A879A929B5}" type="presOf" srcId="{0CA69116-AD60-44EE-82E4-D2CEEE487D41}" destId="{DCE091AF-A470-42DB-8E01-6E99C8A385A5}" srcOrd="0" destOrd="0" presId="urn:microsoft.com/office/officeart/2005/8/layout/orgChart1"/>
    <dgm:cxn modelId="{B36C919F-1E89-41F8-A962-1FD65A674769}" type="presOf" srcId="{892B7740-91C2-4674-B2C5-F55137EE5386}" destId="{65986401-23B8-4BBF-B2B7-3EA905F39E7A}" srcOrd="0" destOrd="0" presId="urn:microsoft.com/office/officeart/2005/8/layout/orgChart1"/>
    <dgm:cxn modelId="{73ECA255-C5B4-4D7F-94FC-75FFE7E5E9CF}" srcId="{892B7740-91C2-4674-B2C5-F55137EE5386}" destId="{8690A243-ED50-4F4D-9EEB-F7E6C57AED3F}" srcOrd="1" destOrd="0" parTransId="{ED10E4B2-2B9C-4A70-9C5C-FA63FDD42CB6}" sibTransId="{EAC57E7C-0596-439C-A276-90F537E86CFA}"/>
    <dgm:cxn modelId="{BA35FE2A-1A9F-4D8E-A9A1-A75811DE1AC3}" type="presOf" srcId="{7E542817-4AAF-4136-9281-3060A5F8978E}" destId="{9BE4825D-C6B6-41ED-A2C3-7E779C5CB54B}" srcOrd="0" destOrd="0" presId="urn:microsoft.com/office/officeart/2005/8/layout/orgChart1"/>
    <dgm:cxn modelId="{428858E2-A0A5-40D4-AFF2-6D5ED1997303}" type="presOf" srcId="{235C845A-26C4-4DE8-BE6C-ADBC8E20E0AD}" destId="{8F9522A7-8719-4CEE-B1C5-7703B504F6F1}" srcOrd="0" destOrd="0" presId="urn:microsoft.com/office/officeart/2005/8/layout/orgChart1"/>
    <dgm:cxn modelId="{2FB93724-3ABD-4103-96CE-1458C68C4CF5}" type="presOf" srcId="{FD30F2DB-9195-43DC-B717-836397082E13}" destId="{4D1BA99D-4854-4EE7-BBCC-1F1041988A1B}" srcOrd="0" destOrd="0" presId="urn:microsoft.com/office/officeart/2005/8/layout/orgChart1"/>
    <dgm:cxn modelId="{165F66E9-CB0C-4C62-B2A7-DAE2EB515F04}" type="presOf" srcId="{892B7740-91C2-4674-B2C5-F55137EE5386}" destId="{D7BD0D93-2F76-41B2-B877-E39FCF600E48}" srcOrd="1" destOrd="0" presId="urn:microsoft.com/office/officeart/2005/8/layout/orgChart1"/>
    <dgm:cxn modelId="{2CA601BD-F6AA-465B-B138-0D35FC39152E}" type="presOf" srcId="{9F06319B-C3D4-4220-862F-F691A920C172}" destId="{DBAD267C-777D-4BC3-AD2E-512AC89616BB}" srcOrd="0" destOrd="0" presId="urn:microsoft.com/office/officeart/2005/8/layout/orgChart1"/>
    <dgm:cxn modelId="{EEE9D352-37FC-4780-A57F-36B77731974F}" type="presOf" srcId="{E26DD5D6-D1D6-43AB-9F6E-B230247C2107}" destId="{6563C958-554E-400F-85CB-771036AD57A2}" srcOrd="0" destOrd="0" presId="urn:microsoft.com/office/officeart/2005/8/layout/orgChart1"/>
    <dgm:cxn modelId="{4BCF3837-2A7D-4A54-AC37-5818EE1F5FF3}" type="presOf" srcId="{0CA69116-AD60-44EE-82E4-D2CEEE487D41}" destId="{0145EBD1-F399-4653-9355-E0B80290E8AA}" srcOrd="1" destOrd="0" presId="urn:microsoft.com/office/officeart/2005/8/layout/orgChart1"/>
    <dgm:cxn modelId="{DCB0CA5F-7F9D-48DF-8A21-D1C838B3A953}" srcId="{738479F2-8167-4D6B-9C1F-E11EB9CC559C}" destId="{892B7740-91C2-4674-B2C5-F55137EE5386}" srcOrd="1" destOrd="0" parTransId="{307AA433-43CA-4E60-A443-FA77A623670F}" sibTransId="{B3A3B1E0-9900-4405-964F-2D0A09A5FD72}"/>
    <dgm:cxn modelId="{B87C6302-3CB5-4D1F-B95D-E360D8E68C4F}" type="presOf" srcId="{E26DD5D6-D1D6-43AB-9F6E-B230247C2107}" destId="{42E5E4E3-DE14-4FC8-BCA4-2437CEA2DFF9}" srcOrd="1" destOrd="0" presId="urn:microsoft.com/office/officeart/2005/8/layout/orgChart1"/>
    <dgm:cxn modelId="{7DE2F8A9-8164-4DB0-9E90-940CBE156191}" type="presOf" srcId="{307AA433-43CA-4E60-A443-FA77A623670F}" destId="{81AA99C4-ED3F-4F1B-BB82-084223F7CFE8}" srcOrd="0" destOrd="0" presId="urn:microsoft.com/office/officeart/2005/8/layout/orgChart1"/>
    <dgm:cxn modelId="{E0B0916E-C6B2-446A-90B4-AE0454248274}" type="presOf" srcId="{D1FF8E93-3527-43C9-B503-D551A865FA0F}" destId="{16997D00-1D95-44B7-B945-7400E9B696F0}" srcOrd="0" destOrd="0" presId="urn:microsoft.com/office/officeart/2005/8/layout/orgChart1"/>
    <dgm:cxn modelId="{3D298A0C-D11B-4C05-B452-3D3599D27E27}" srcId="{EADC0C7D-9633-4899-BA9A-F9975444263F}" destId="{235C845A-26C4-4DE8-BE6C-ADBC8E20E0AD}" srcOrd="1" destOrd="0" parTransId="{EF6584E9-9BC0-4676-A305-0C1AB5CEC571}" sibTransId="{B157D8B3-E83C-465A-8D04-2AE2E2549D2C}"/>
    <dgm:cxn modelId="{CA4CCFEB-D7DA-41E1-8646-3B75C3273033}" type="presOf" srcId="{09B3AFD1-D7AF-4860-9F05-F342A7E05D4D}" destId="{54F68159-F6E5-4E9D-B3F7-8093A7A348FA}" srcOrd="1" destOrd="0" presId="urn:microsoft.com/office/officeart/2005/8/layout/orgChart1"/>
    <dgm:cxn modelId="{2A8D3405-D9E7-462C-B744-68F945F45E66}" type="presOf" srcId="{6B4827AE-1A86-4619-AF94-B20EFA759BCD}" destId="{F1552703-DE1C-4E2F-88C3-2FAA8B0ABA7F}" srcOrd="0" destOrd="0" presId="urn:microsoft.com/office/officeart/2005/8/layout/orgChart1"/>
    <dgm:cxn modelId="{63442B99-2F2E-4188-8AEC-1C2923126C0B}" type="presOf" srcId="{EADC0C7D-9633-4899-BA9A-F9975444263F}" destId="{059A391B-9438-45F6-9FC5-C9FACC8AC971}" srcOrd="1" destOrd="0" presId="urn:microsoft.com/office/officeart/2005/8/layout/orgChart1"/>
    <dgm:cxn modelId="{ACD644B2-96A7-4A2C-997B-0108F25FAF11}" type="presOf" srcId="{738479F2-8167-4D6B-9C1F-E11EB9CC559C}" destId="{F5490185-8BE6-4E84-BE4C-6FBE3D5F9E50}" srcOrd="1" destOrd="0" presId="urn:microsoft.com/office/officeart/2005/8/layout/orgChart1"/>
    <dgm:cxn modelId="{555E4AF1-4AE4-4B8B-A16D-30314030E2AA}" srcId="{235C845A-26C4-4DE8-BE6C-ADBC8E20E0AD}" destId="{7E542817-4AAF-4136-9281-3060A5F8978E}" srcOrd="0" destOrd="0" parTransId="{6B4827AE-1A86-4619-AF94-B20EFA759BCD}" sibTransId="{64C586E0-4B96-4D54-AAD6-0EEDF965F889}"/>
    <dgm:cxn modelId="{D0A26F8B-A083-42FF-9DB9-3E9184CEECBD}" srcId="{09B3AFD1-D7AF-4860-9F05-F342A7E05D4D}" destId="{0CA69116-AD60-44EE-82E4-D2CEEE487D41}" srcOrd="0" destOrd="0" parTransId="{03AB5B3C-5944-41A1-8FB5-27362FF5E418}" sibTransId="{78EC0A90-9D60-496C-9D96-FED9E0789553}"/>
    <dgm:cxn modelId="{6BB81B4D-47E4-45B2-A7EE-AC1ED86DED7A}" type="presOf" srcId="{9E5BD7F3-4D34-48A0-A0AC-0536F1D9F305}" destId="{8D198F37-51D2-4C08-A90C-CBB20F205EFA}" srcOrd="0" destOrd="0" presId="urn:microsoft.com/office/officeart/2005/8/layout/orgChart1"/>
    <dgm:cxn modelId="{D930687B-3738-4F57-8E94-62A5CFA6DA83}" type="presOf" srcId="{ED10E4B2-2B9C-4A70-9C5C-FA63FDD42CB6}" destId="{76439D90-8C2F-4C77-83DD-376CB4A5BF15}" srcOrd="0" destOrd="0" presId="urn:microsoft.com/office/officeart/2005/8/layout/orgChart1"/>
    <dgm:cxn modelId="{4367E4DE-A19D-4546-8764-FD901880B2EA}" type="presOf" srcId="{8690A243-ED50-4F4D-9EEB-F7E6C57AED3F}" destId="{E4797F32-8570-4500-816F-63AFE92D9EC0}" srcOrd="1" destOrd="0" presId="urn:microsoft.com/office/officeart/2005/8/layout/orgChart1"/>
    <dgm:cxn modelId="{7F7AC9EB-60F3-4BE8-844C-7E36C7A05853}" type="presOf" srcId="{03AB5B3C-5944-41A1-8FB5-27362FF5E418}" destId="{86DDE06B-ED54-4172-8CDD-E6A6B78BB982}" srcOrd="0" destOrd="0" presId="urn:microsoft.com/office/officeart/2005/8/layout/orgChart1"/>
    <dgm:cxn modelId="{5580C72C-620F-46A7-9351-2B0F04C69BA9}" srcId="{E26DD5D6-D1D6-43AB-9F6E-B230247C2107}" destId="{EADC0C7D-9633-4899-BA9A-F9975444263F}" srcOrd="0" destOrd="0" parTransId="{D177C307-773A-4F02-B586-35A43A37C044}" sibTransId="{81B3F928-04C7-4AF3-97F4-C282A2AE7453}"/>
    <dgm:cxn modelId="{73620EF9-ED05-430E-A2D1-F493519F7D96}" type="presOf" srcId="{738479F2-8167-4D6B-9C1F-E11EB9CC559C}" destId="{E7B55983-C92C-4AE3-ACD7-D02EA72D64E1}" srcOrd="0" destOrd="0" presId="urn:microsoft.com/office/officeart/2005/8/layout/orgChart1"/>
    <dgm:cxn modelId="{0B218A8C-B353-4AE3-9D74-F8BA65D77FC6}" type="presOf" srcId="{D177C307-773A-4F02-B586-35A43A37C044}" destId="{91569969-672E-4F0D-A1EF-734533A9B5D8}" srcOrd="0" destOrd="0" presId="urn:microsoft.com/office/officeart/2005/8/layout/orgChart1"/>
    <dgm:cxn modelId="{C5B3CC40-3BDB-43CF-ADED-FC5D513E8A2B}" type="presOf" srcId="{EF6584E9-9BC0-4676-A305-0C1AB5CEC571}" destId="{8B36AB12-5C0D-4248-8B70-3BEF18D87DAC}" srcOrd="0" destOrd="0" presId="urn:microsoft.com/office/officeart/2005/8/layout/orgChart1"/>
    <dgm:cxn modelId="{71D123D3-C054-4F65-9735-387E21DD6537}" type="presOf" srcId="{63651F53-18A0-42DE-B382-41646993E096}" destId="{EBAADD19-8664-4FB6-827C-047E26950FAF}" srcOrd="0" destOrd="0" presId="urn:microsoft.com/office/officeart/2005/8/layout/orgChart1"/>
    <dgm:cxn modelId="{D636E21B-5FA2-4C0B-8627-52510D7F8E24}" srcId="{738479F2-8167-4D6B-9C1F-E11EB9CC559C}" destId="{09B3AFD1-D7AF-4860-9F05-F342A7E05D4D}" srcOrd="0" destOrd="0" parTransId="{2A630C13-366C-4D57-96A7-B3F981628935}" sibTransId="{E082BC89-478D-4929-B416-7C9CE822A87C}"/>
    <dgm:cxn modelId="{973FF70B-281B-4714-9E59-7B5B622C789F}" srcId="{892B7740-91C2-4674-B2C5-F55137EE5386}" destId="{63651F53-18A0-42DE-B382-41646993E096}" srcOrd="0" destOrd="0" parTransId="{D1FF8E93-3527-43C9-B503-D551A865FA0F}" sibTransId="{2A5493E0-0773-45B1-AACE-B8DE86CFAD4A}"/>
    <dgm:cxn modelId="{EA427506-4409-4560-BF8E-704853A3AD57}" srcId="{E26DD5D6-D1D6-43AB-9F6E-B230247C2107}" destId="{738479F2-8167-4D6B-9C1F-E11EB9CC559C}" srcOrd="1" destOrd="0" parTransId="{83E70EBE-CA06-4167-9446-EB16D8AA9CD4}" sibTransId="{A65EB0CB-6747-4C14-AEFC-F5491E40AE8B}"/>
    <dgm:cxn modelId="{F6FC5CC3-92A2-4E01-8EA1-6BEA2C912F01}" type="presOf" srcId="{09B3AFD1-D7AF-4860-9F05-F342A7E05D4D}" destId="{0984AE2A-04AB-4128-92B5-49789E097CC6}" srcOrd="0" destOrd="0" presId="urn:microsoft.com/office/officeart/2005/8/layout/orgChart1"/>
    <dgm:cxn modelId="{4A292845-F404-4737-95DD-1AF9A2FFA22C}" type="presOf" srcId="{EADC0C7D-9633-4899-BA9A-F9975444263F}" destId="{6305EDB1-CD5D-45D8-9E02-06E1B697A52B}" srcOrd="0" destOrd="0" presId="urn:microsoft.com/office/officeart/2005/8/layout/orgChart1"/>
    <dgm:cxn modelId="{ECA6DE9B-B433-4134-BCC5-D8D7931C8295}" type="presOf" srcId="{5A74CAEF-F841-43DA-8147-979BCB35A8D8}" destId="{1CA00624-5C7A-4A9C-B056-AA554E3B1372}" srcOrd="1" destOrd="0" presId="urn:microsoft.com/office/officeart/2005/8/layout/orgChart1"/>
    <dgm:cxn modelId="{6EB731CD-5A18-4E4F-A075-52DA11662028}" srcId="{5A74CAEF-F841-43DA-8147-979BCB35A8D8}" destId="{EA595C8B-9B39-4896-B688-B35749A6D36D}" srcOrd="0" destOrd="0" parTransId="{9E5BD7F3-4D34-48A0-A0AC-0536F1D9F305}" sibTransId="{50DDA2FE-2578-49DD-8DF0-0CC8E0AA3D19}"/>
    <dgm:cxn modelId="{B05E8114-FBF0-40FA-B30C-8F5D172F6E6A}" type="presOf" srcId="{83E70EBE-CA06-4167-9446-EB16D8AA9CD4}" destId="{28092124-57D7-498C-895E-54DE6BD55B20}" srcOrd="0" destOrd="0" presId="urn:microsoft.com/office/officeart/2005/8/layout/orgChart1"/>
    <dgm:cxn modelId="{584FAB53-1114-40F7-99D4-CB1384FA5DC0}" type="presOf" srcId="{EA595C8B-9B39-4896-B688-B35749A6D36D}" destId="{A2BE79DD-9C7F-43BE-855E-D339D54219CE}" srcOrd="0" destOrd="0" presId="urn:microsoft.com/office/officeart/2005/8/layout/orgChart1"/>
    <dgm:cxn modelId="{6A6E7016-E06A-47AA-9F98-F1F80E77E54D}" type="presOf" srcId="{EA595C8B-9B39-4896-B688-B35749A6D36D}" destId="{D20A1EB7-47FC-4140-8712-03A189468AB1}" srcOrd="1" destOrd="0" presId="urn:microsoft.com/office/officeart/2005/8/layout/orgChart1"/>
    <dgm:cxn modelId="{E3136152-271D-45EF-8F87-35493EDD355A}" type="presOf" srcId="{5A74CAEF-F841-43DA-8147-979BCB35A8D8}" destId="{A6AC907A-B2F4-444D-AF06-D7B418EE4972}" srcOrd="0" destOrd="0" presId="urn:microsoft.com/office/officeart/2005/8/layout/orgChart1"/>
    <dgm:cxn modelId="{7CF99F62-3548-4E75-839B-D7657F97207F}" srcId="{EADC0C7D-9633-4899-BA9A-F9975444263F}" destId="{5A74CAEF-F841-43DA-8147-979BCB35A8D8}" srcOrd="0" destOrd="0" parTransId="{9F06319B-C3D4-4220-862F-F691A920C172}" sibTransId="{0D087A63-E281-4577-BBCC-8BFB47D4064C}"/>
    <dgm:cxn modelId="{6A1B6E6A-D819-44BE-9F3A-256A334A3CEB}" type="presParOf" srcId="{4D1BA99D-4854-4EE7-BBCC-1F1041988A1B}" destId="{17FDC423-AF80-42E0-A68D-367261F7B06A}" srcOrd="0" destOrd="0" presId="urn:microsoft.com/office/officeart/2005/8/layout/orgChart1"/>
    <dgm:cxn modelId="{FB276DE5-FBE7-4A28-9E12-1CAE04FD7780}" type="presParOf" srcId="{17FDC423-AF80-42E0-A68D-367261F7B06A}" destId="{2FE12824-3954-4059-8501-AE08E5A0F88B}" srcOrd="0" destOrd="0" presId="urn:microsoft.com/office/officeart/2005/8/layout/orgChart1"/>
    <dgm:cxn modelId="{8B611073-9507-40E8-ABA7-2146FF4908F8}" type="presParOf" srcId="{2FE12824-3954-4059-8501-AE08E5A0F88B}" destId="{6563C958-554E-400F-85CB-771036AD57A2}" srcOrd="0" destOrd="0" presId="urn:microsoft.com/office/officeart/2005/8/layout/orgChart1"/>
    <dgm:cxn modelId="{7843DB87-F9ED-4718-9AE7-6FF4AFCE5CCD}" type="presParOf" srcId="{2FE12824-3954-4059-8501-AE08E5A0F88B}" destId="{42E5E4E3-DE14-4FC8-BCA4-2437CEA2DFF9}" srcOrd="1" destOrd="0" presId="urn:microsoft.com/office/officeart/2005/8/layout/orgChart1"/>
    <dgm:cxn modelId="{F7BCEA55-E488-493B-8F98-96C81D4A4B67}" type="presParOf" srcId="{17FDC423-AF80-42E0-A68D-367261F7B06A}" destId="{23A64ABE-3E50-4C4D-81AF-77A50440029B}" srcOrd="1" destOrd="0" presId="urn:microsoft.com/office/officeart/2005/8/layout/orgChart1"/>
    <dgm:cxn modelId="{90A4D936-2151-4A3E-B904-060E7CF6D16D}" type="presParOf" srcId="{23A64ABE-3E50-4C4D-81AF-77A50440029B}" destId="{91569969-672E-4F0D-A1EF-734533A9B5D8}" srcOrd="0" destOrd="0" presId="urn:microsoft.com/office/officeart/2005/8/layout/orgChart1"/>
    <dgm:cxn modelId="{B3838342-35B8-41C9-812D-3FA31E748128}" type="presParOf" srcId="{23A64ABE-3E50-4C4D-81AF-77A50440029B}" destId="{C6DACF85-DC8C-47BC-BA24-A7F5A5F85367}" srcOrd="1" destOrd="0" presId="urn:microsoft.com/office/officeart/2005/8/layout/orgChart1"/>
    <dgm:cxn modelId="{4615E958-A05B-4EF2-8263-E04EEE6936EA}" type="presParOf" srcId="{C6DACF85-DC8C-47BC-BA24-A7F5A5F85367}" destId="{746B15AF-5D98-42D6-A3BA-3D66DFB33696}" srcOrd="0" destOrd="0" presId="urn:microsoft.com/office/officeart/2005/8/layout/orgChart1"/>
    <dgm:cxn modelId="{1D49830D-6B34-41F4-AEB4-A5EF039E533C}" type="presParOf" srcId="{746B15AF-5D98-42D6-A3BA-3D66DFB33696}" destId="{6305EDB1-CD5D-45D8-9E02-06E1B697A52B}" srcOrd="0" destOrd="0" presId="urn:microsoft.com/office/officeart/2005/8/layout/orgChart1"/>
    <dgm:cxn modelId="{FEA6FF55-3C69-435D-A097-39448129732D}" type="presParOf" srcId="{746B15AF-5D98-42D6-A3BA-3D66DFB33696}" destId="{059A391B-9438-45F6-9FC5-C9FACC8AC971}" srcOrd="1" destOrd="0" presId="urn:microsoft.com/office/officeart/2005/8/layout/orgChart1"/>
    <dgm:cxn modelId="{8022BD8A-9BE9-4518-A033-099C484935CF}" type="presParOf" srcId="{C6DACF85-DC8C-47BC-BA24-A7F5A5F85367}" destId="{3426F5B2-0C34-4E14-A269-1E87E936CC08}" srcOrd="1" destOrd="0" presId="urn:microsoft.com/office/officeart/2005/8/layout/orgChart1"/>
    <dgm:cxn modelId="{01DFC2CB-516E-4942-91DC-868AA7389611}" type="presParOf" srcId="{3426F5B2-0C34-4E14-A269-1E87E936CC08}" destId="{DBAD267C-777D-4BC3-AD2E-512AC89616BB}" srcOrd="0" destOrd="0" presId="urn:microsoft.com/office/officeart/2005/8/layout/orgChart1"/>
    <dgm:cxn modelId="{93EF3F25-C066-4A7B-A248-658A51643BF6}" type="presParOf" srcId="{3426F5B2-0C34-4E14-A269-1E87E936CC08}" destId="{94AC8D7C-DCEB-413D-A60F-C07F9515EFA9}" srcOrd="1" destOrd="0" presId="urn:microsoft.com/office/officeart/2005/8/layout/orgChart1"/>
    <dgm:cxn modelId="{26DA80A1-E822-4C58-9D43-4F79BFB2176F}" type="presParOf" srcId="{94AC8D7C-DCEB-413D-A60F-C07F9515EFA9}" destId="{42ED9669-3939-49C3-974D-49BFBA91E30F}" srcOrd="0" destOrd="0" presId="urn:microsoft.com/office/officeart/2005/8/layout/orgChart1"/>
    <dgm:cxn modelId="{038903E7-0390-469E-B1EF-CA1413F0AD02}" type="presParOf" srcId="{42ED9669-3939-49C3-974D-49BFBA91E30F}" destId="{A6AC907A-B2F4-444D-AF06-D7B418EE4972}" srcOrd="0" destOrd="0" presId="urn:microsoft.com/office/officeart/2005/8/layout/orgChart1"/>
    <dgm:cxn modelId="{3B8B2958-CA75-422A-A4D0-2A3ED216EA8B}" type="presParOf" srcId="{42ED9669-3939-49C3-974D-49BFBA91E30F}" destId="{1CA00624-5C7A-4A9C-B056-AA554E3B1372}" srcOrd="1" destOrd="0" presId="urn:microsoft.com/office/officeart/2005/8/layout/orgChart1"/>
    <dgm:cxn modelId="{C78FC5B3-424C-404D-BBE8-5D63457BD7A8}" type="presParOf" srcId="{94AC8D7C-DCEB-413D-A60F-C07F9515EFA9}" destId="{93283D7C-623B-48AC-94A7-AE168ECE9AFA}" srcOrd="1" destOrd="0" presId="urn:microsoft.com/office/officeart/2005/8/layout/orgChart1"/>
    <dgm:cxn modelId="{F1213C1F-7FC6-4106-B279-C9DC5E7A1128}" type="presParOf" srcId="{93283D7C-623B-48AC-94A7-AE168ECE9AFA}" destId="{8D198F37-51D2-4C08-A90C-CBB20F205EFA}" srcOrd="0" destOrd="0" presId="urn:microsoft.com/office/officeart/2005/8/layout/orgChart1"/>
    <dgm:cxn modelId="{B62E480C-090E-44BF-AD74-577A7F95EBF3}" type="presParOf" srcId="{93283D7C-623B-48AC-94A7-AE168ECE9AFA}" destId="{2338AC8C-34E6-47AB-870E-A24C6D1FF993}" srcOrd="1" destOrd="0" presId="urn:microsoft.com/office/officeart/2005/8/layout/orgChart1"/>
    <dgm:cxn modelId="{20B6E40C-19CD-4FB9-AD6F-4A0E5567FBF2}" type="presParOf" srcId="{2338AC8C-34E6-47AB-870E-A24C6D1FF993}" destId="{9D707076-8B70-4BDE-A456-CC1D2DAF1641}" srcOrd="0" destOrd="0" presId="urn:microsoft.com/office/officeart/2005/8/layout/orgChart1"/>
    <dgm:cxn modelId="{1674C8E5-8837-4771-B62B-5B0F6465CEBA}" type="presParOf" srcId="{9D707076-8B70-4BDE-A456-CC1D2DAF1641}" destId="{A2BE79DD-9C7F-43BE-855E-D339D54219CE}" srcOrd="0" destOrd="0" presId="urn:microsoft.com/office/officeart/2005/8/layout/orgChart1"/>
    <dgm:cxn modelId="{95580D86-7806-4735-85EF-202D806B48F6}" type="presParOf" srcId="{9D707076-8B70-4BDE-A456-CC1D2DAF1641}" destId="{D20A1EB7-47FC-4140-8712-03A189468AB1}" srcOrd="1" destOrd="0" presId="urn:microsoft.com/office/officeart/2005/8/layout/orgChart1"/>
    <dgm:cxn modelId="{A598D6C7-CA31-4C6C-B401-A5CCEE7A6DD4}" type="presParOf" srcId="{2338AC8C-34E6-47AB-870E-A24C6D1FF993}" destId="{484E9A23-2815-440F-A34C-851DBC3D1F69}" srcOrd="1" destOrd="0" presId="urn:microsoft.com/office/officeart/2005/8/layout/orgChart1"/>
    <dgm:cxn modelId="{04491977-C0F6-4F8E-A484-8CBD26D6181C}" type="presParOf" srcId="{2338AC8C-34E6-47AB-870E-A24C6D1FF993}" destId="{E3AEC3BF-E0EC-4115-AF22-FD91820FE8C9}" srcOrd="2" destOrd="0" presId="urn:microsoft.com/office/officeart/2005/8/layout/orgChart1"/>
    <dgm:cxn modelId="{5C51C3EA-0E2E-483D-97DF-C74966EC56CC}" type="presParOf" srcId="{94AC8D7C-DCEB-413D-A60F-C07F9515EFA9}" destId="{F6B5DA81-3488-4B7E-B0D2-BBCABE81CDE6}" srcOrd="2" destOrd="0" presId="urn:microsoft.com/office/officeart/2005/8/layout/orgChart1"/>
    <dgm:cxn modelId="{E1BC3663-2F8B-4454-A778-34CA37F9AB28}" type="presParOf" srcId="{3426F5B2-0C34-4E14-A269-1E87E936CC08}" destId="{8B36AB12-5C0D-4248-8B70-3BEF18D87DAC}" srcOrd="2" destOrd="0" presId="urn:microsoft.com/office/officeart/2005/8/layout/orgChart1"/>
    <dgm:cxn modelId="{1D1FA626-F288-4F7B-A533-E90B7286CF0E}" type="presParOf" srcId="{3426F5B2-0C34-4E14-A269-1E87E936CC08}" destId="{9257B66F-29F0-4E98-9120-37FB04942995}" srcOrd="3" destOrd="0" presId="urn:microsoft.com/office/officeart/2005/8/layout/orgChart1"/>
    <dgm:cxn modelId="{0C85B055-BC66-41B0-BF73-F2BFBF6A622A}" type="presParOf" srcId="{9257B66F-29F0-4E98-9120-37FB04942995}" destId="{435DBA3A-F0BE-487E-BBB1-BD5D58F9BEE0}" srcOrd="0" destOrd="0" presId="urn:microsoft.com/office/officeart/2005/8/layout/orgChart1"/>
    <dgm:cxn modelId="{BD1908A7-DBB8-476D-83FB-91856AD39842}" type="presParOf" srcId="{435DBA3A-F0BE-487E-BBB1-BD5D58F9BEE0}" destId="{8F9522A7-8719-4CEE-B1C5-7703B504F6F1}" srcOrd="0" destOrd="0" presId="urn:microsoft.com/office/officeart/2005/8/layout/orgChart1"/>
    <dgm:cxn modelId="{9BF7FB8D-0531-4951-9857-2AE7D5F14E5A}" type="presParOf" srcId="{435DBA3A-F0BE-487E-BBB1-BD5D58F9BEE0}" destId="{D9C1D745-94BE-4D88-BDF0-6ECCBD9EA58B}" srcOrd="1" destOrd="0" presId="urn:microsoft.com/office/officeart/2005/8/layout/orgChart1"/>
    <dgm:cxn modelId="{1D96B1A9-4A5C-48CC-8999-B1EFAA1C7E10}" type="presParOf" srcId="{9257B66F-29F0-4E98-9120-37FB04942995}" destId="{584DBFDB-2B83-4290-9517-1D46F9A94529}" srcOrd="1" destOrd="0" presId="urn:microsoft.com/office/officeart/2005/8/layout/orgChart1"/>
    <dgm:cxn modelId="{C1FAE3C8-1C79-4B80-9607-2CAC287CB101}" type="presParOf" srcId="{584DBFDB-2B83-4290-9517-1D46F9A94529}" destId="{F1552703-DE1C-4E2F-88C3-2FAA8B0ABA7F}" srcOrd="0" destOrd="0" presId="urn:microsoft.com/office/officeart/2005/8/layout/orgChart1"/>
    <dgm:cxn modelId="{3F19838F-5B32-4DE1-9D6A-FA63B0B7A26D}" type="presParOf" srcId="{584DBFDB-2B83-4290-9517-1D46F9A94529}" destId="{CB250153-B16B-42D1-8400-D8E078F06F34}" srcOrd="1" destOrd="0" presId="urn:microsoft.com/office/officeart/2005/8/layout/orgChart1"/>
    <dgm:cxn modelId="{9F2EACD8-E337-42C6-AC4B-5F7F520DA8AE}" type="presParOf" srcId="{CB250153-B16B-42D1-8400-D8E078F06F34}" destId="{4D7A2804-9CA3-417A-91B3-6B3BBA6EBA20}" srcOrd="0" destOrd="0" presId="urn:microsoft.com/office/officeart/2005/8/layout/orgChart1"/>
    <dgm:cxn modelId="{992D12A3-B855-4C3D-8BF0-E06C6ABE8B31}" type="presParOf" srcId="{4D7A2804-9CA3-417A-91B3-6B3BBA6EBA20}" destId="{9BE4825D-C6B6-41ED-A2C3-7E779C5CB54B}" srcOrd="0" destOrd="0" presId="urn:microsoft.com/office/officeart/2005/8/layout/orgChart1"/>
    <dgm:cxn modelId="{6426BC95-7E20-4CC0-B445-60D2624B4FE6}" type="presParOf" srcId="{4D7A2804-9CA3-417A-91B3-6B3BBA6EBA20}" destId="{9D2F4CA9-2141-4A14-B4A6-108D1BD7B13A}" srcOrd="1" destOrd="0" presId="urn:microsoft.com/office/officeart/2005/8/layout/orgChart1"/>
    <dgm:cxn modelId="{959520A0-B5C9-4388-A023-4623F0DB56E4}" type="presParOf" srcId="{CB250153-B16B-42D1-8400-D8E078F06F34}" destId="{FB01DEA0-DCAE-4A5D-A327-2646332A03D7}" srcOrd="1" destOrd="0" presId="urn:microsoft.com/office/officeart/2005/8/layout/orgChart1"/>
    <dgm:cxn modelId="{31B8C80A-255C-4A30-B2F3-6D8FF68FB654}" type="presParOf" srcId="{CB250153-B16B-42D1-8400-D8E078F06F34}" destId="{66277D51-FD5B-4D8C-8EEF-9740E2AD6042}" srcOrd="2" destOrd="0" presId="urn:microsoft.com/office/officeart/2005/8/layout/orgChart1"/>
    <dgm:cxn modelId="{22460D4C-747B-4A39-965B-C0744C1916B5}" type="presParOf" srcId="{9257B66F-29F0-4E98-9120-37FB04942995}" destId="{2805F04A-650C-4B01-B78F-147D63576E34}" srcOrd="2" destOrd="0" presId="urn:microsoft.com/office/officeart/2005/8/layout/orgChart1"/>
    <dgm:cxn modelId="{5F17D3AC-66DA-4AE6-B884-108647B86879}" type="presParOf" srcId="{C6DACF85-DC8C-47BC-BA24-A7F5A5F85367}" destId="{D2831F0A-5F25-425B-9839-397DFEF7FD80}" srcOrd="2" destOrd="0" presId="urn:microsoft.com/office/officeart/2005/8/layout/orgChart1"/>
    <dgm:cxn modelId="{448BF361-A9D2-4831-A340-1B3D81CF245C}" type="presParOf" srcId="{23A64ABE-3E50-4C4D-81AF-77A50440029B}" destId="{28092124-57D7-498C-895E-54DE6BD55B20}" srcOrd="2" destOrd="0" presId="urn:microsoft.com/office/officeart/2005/8/layout/orgChart1"/>
    <dgm:cxn modelId="{81BCDEF9-3938-4430-8510-514FE2006B6A}" type="presParOf" srcId="{23A64ABE-3E50-4C4D-81AF-77A50440029B}" destId="{3B86F30C-F422-4530-A8B0-4863D97FC6C5}" srcOrd="3" destOrd="0" presId="urn:microsoft.com/office/officeart/2005/8/layout/orgChart1"/>
    <dgm:cxn modelId="{5CC5266E-E887-4BDB-8689-9B4EF1E70830}" type="presParOf" srcId="{3B86F30C-F422-4530-A8B0-4863D97FC6C5}" destId="{12C4BE4C-4C9A-4EFA-8C6F-8232AF544CEF}" srcOrd="0" destOrd="0" presId="urn:microsoft.com/office/officeart/2005/8/layout/orgChart1"/>
    <dgm:cxn modelId="{E3F394DB-3EF4-462B-91B1-9BB3492F6753}" type="presParOf" srcId="{12C4BE4C-4C9A-4EFA-8C6F-8232AF544CEF}" destId="{E7B55983-C92C-4AE3-ACD7-D02EA72D64E1}" srcOrd="0" destOrd="0" presId="urn:microsoft.com/office/officeart/2005/8/layout/orgChart1"/>
    <dgm:cxn modelId="{D1CC2FBB-269C-44A5-BFA4-95075C8BF3C6}" type="presParOf" srcId="{12C4BE4C-4C9A-4EFA-8C6F-8232AF544CEF}" destId="{F5490185-8BE6-4E84-BE4C-6FBE3D5F9E50}" srcOrd="1" destOrd="0" presId="urn:microsoft.com/office/officeart/2005/8/layout/orgChart1"/>
    <dgm:cxn modelId="{F4016ECD-3A62-4C2F-BDDD-980094AEEB4B}" type="presParOf" srcId="{3B86F30C-F422-4530-A8B0-4863D97FC6C5}" destId="{6FB53A13-E186-4B77-A3EF-50A0099490FD}" srcOrd="1" destOrd="0" presId="urn:microsoft.com/office/officeart/2005/8/layout/orgChart1"/>
    <dgm:cxn modelId="{8DBF40C6-5F99-4230-BD99-95EDB8230AC4}" type="presParOf" srcId="{6FB53A13-E186-4B77-A3EF-50A0099490FD}" destId="{28409618-F099-4C8D-AEDC-B4CFEC7B788F}" srcOrd="0" destOrd="0" presId="urn:microsoft.com/office/officeart/2005/8/layout/orgChart1"/>
    <dgm:cxn modelId="{667C26F0-4DCA-4549-B05B-CA3FCD08A804}" type="presParOf" srcId="{6FB53A13-E186-4B77-A3EF-50A0099490FD}" destId="{5F802D37-1440-48A9-93E2-CD4A41856DF8}" srcOrd="1" destOrd="0" presId="urn:microsoft.com/office/officeart/2005/8/layout/orgChart1"/>
    <dgm:cxn modelId="{DDD1CB06-106C-4BD8-808F-DD0578105AFC}" type="presParOf" srcId="{5F802D37-1440-48A9-93E2-CD4A41856DF8}" destId="{3F70C479-7E0C-4525-9086-C3711B07EE59}" srcOrd="0" destOrd="0" presId="urn:microsoft.com/office/officeart/2005/8/layout/orgChart1"/>
    <dgm:cxn modelId="{ED060929-1475-4675-BC9E-6420A293B3A3}" type="presParOf" srcId="{3F70C479-7E0C-4525-9086-C3711B07EE59}" destId="{0984AE2A-04AB-4128-92B5-49789E097CC6}" srcOrd="0" destOrd="0" presId="urn:microsoft.com/office/officeart/2005/8/layout/orgChart1"/>
    <dgm:cxn modelId="{99163A38-CD50-459F-8E7B-4ABA190587DA}" type="presParOf" srcId="{3F70C479-7E0C-4525-9086-C3711B07EE59}" destId="{54F68159-F6E5-4E9D-B3F7-8093A7A348FA}" srcOrd="1" destOrd="0" presId="urn:microsoft.com/office/officeart/2005/8/layout/orgChart1"/>
    <dgm:cxn modelId="{6C2FC073-32AF-44E4-81EE-75154F4AE4E2}" type="presParOf" srcId="{5F802D37-1440-48A9-93E2-CD4A41856DF8}" destId="{88236B3B-7A0B-4997-AEEF-C9C51BA68B49}" srcOrd="1" destOrd="0" presId="urn:microsoft.com/office/officeart/2005/8/layout/orgChart1"/>
    <dgm:cxn modelId="{B74000CD-6BA9-4962-A5F9-C88257EF81EB}" type="presParOf" srcId="{88236B3B-7A0B-4997-AEEF-C9C51BA68B49}" destId="{86DDE06B-ED54-4172-8CDD-E6A6B78BB982}" srcOrd="0" destOrd="0" presId="urn:microsoft.com/office/officeart/2005/8/layout/orgChart1"/>
    <dgm:cxn modelId="{FA5694CC-68D7-4944-93EC-8200E1499BAC}" type="presParOf" srcId="{88236B3B-7A0B-4997-AEEF-C9C51BA68B49}" destId="{3D5D7AD5-46B9-407E-8C00-3B7E89FA0C4D}" srcOrd="1" destOrd="0" presId="urn:microsoft.com/office/officeart/2005/8/layout/orgChart1"/>
    <dgm:cxn modelId="{63EA2999-967C-44DE-B84C-D9746A0B60CA}" type="presParOf" srcId="{3D5D7AD5-46B9-407E-8C00-3B7E89FA0C4D}" destId="{5EE86377-F53D-4237-9520-2F85DF401ECA}" srcOrd="0" destOrd="0" presId="urn:microsoft.com/office/officeart/2005/8/layout/orgChart1"/>
    <dgm:cxn modelId="{DE87AFE1-805D-499E-8386-2A2012311F6C}" type="presParOf" srcId="{5EE86377-F53D-4237-9520-2F85DF401ECA}" destId="{DCE091AF-A470-42DB-8E01-6E99C8A385A5}" srcOrd="0" destOrd="0" presId="urn:microsoft.com/office/officeart/2005/8/layout/orgChart1"/>
    <dgm:cxn modelId="{6BC94EB4-EDC6-4DCF-8D57-E812DA904613}" type="presParOf" srcId="{5EE86377-F53D-4237-9520-2F85DF401ECA}" destId="{0145EBD1-F399-4653-9355-E0B80290E8AA}" srcOrd="1" destOrd="0" presId="urn:microsoft.com/office/officeart/2005/8/layout/orgChart1"/>
    <dgm:cxn modelId="{25F1419A-64AA-489A-9000-53545D987DF2}" type="presParOf" srcId="{3D5D7AD5-46B9-407E-8C00-3B7E89FA0C4D}" destId="{4DAB07C2-1272-45C0-B61A-592BD6168343}" srcOrd="1" destOrd="0" presId="urn:microsoft.com/office/officeart/2005/8/layout/orgChart1"/>
    <dgm:cxn modelId="{E0F31954-988B-48E5-9DE5-F87493CFCDC4}" type="presParOf" srcId="{3D5D7AD5-46B9-407E-8C00-3B7E89FA0C4D}" destId="{1350E9D5-0714-489A-AADB-D075E56F435B}" srcOrd="2" destOrd="0" presId="urn:microsoft.com/office/officeart/2005/8/layout/orgChart1"/>
    <dgm:cxn modelId="{4D0253CA-B923-47CF-9F8B-F52BD029BFF6}" type="presParOf" srcId="{5F802D37-1440-48A9-93E2-CD4A41856DF8}" destId="{9A46BE26-3261-4045-A458-1875081AD442}" srcOrd="2" destOrd="0" presId="urn:microsoft.com/office/officeart/2005/8/layout/orgChart1"/>
    <dgm:cxn modelId="{6D41FD41-DB96-4B6E-873F-15DF0C26040A}" type="presParOf" srcId="{6FB53A13-E186-4B77-A3EF-50A0099490FD}" destId="{81AA99C4-ED3F-4F1B-BB82-084223F7CFE8}" srcOrd="2" destOrd="0" presId="urn:microsoft.com/office/officeart/2005/8/layout/orgChart1"/>
    <dgm:cxn modelId="{E1C2FCA0-0368-4D37-B419-007C5C69B8F1}" type="presParOf" srcId="{6FB53A13-E186-4B77-A3EF-50A0099490FD}" destId="{618CEB3C-7A48-4E45-B62F-8882E6769880}" srcOrd="3" destOrd="0" presId="urn:microsoft.com/office/officeart/2005/8/layout/orgChart1"/>
    <dgm:cxn modelId="{9D190A4B-2210-4B85-9B49-B863991C3835}" type="presParOf" srcId="{618CEB3C-7A48-4E45-B62F-8882E6769880}" destId="{52086632-414C-4AD8-961D-BD4E05E26985}" srcOrd="0" destOrd="0" presId="urn:microsoft.com/office/officeart/2005/8/layout/orgChart1"/>
    <dgm:cxn modelId="{928D43AF-7D59-4978-9B2E-EB53828B4291}" type="presParOf" srcId="{52086632-414C-4AD8-961D-BD4E05E26985}" destId="{65986401-23B8-4BBF-B2B7-3EA905F39E7A}" srcOrd="0" destOrd="0" presId="urn:microsoft.com/office/officeart/2005/8/layout/orgChart1"/>
    <dgm:cxn modelId="{8D805638-893A-45A5-8C1D-75F0BA8950A4}" type="presParOf" srcId="{52086632-414C-4AD8-961D-BD4E05E26985}" destId="{D7BD0D93-2F76-41B2-B877-E39FCF600E48}" srcOrd="1" destOrd="0" presId="urn:microsoft.com/office/officeart/2005/8/layout/orgChart1"/>
    <dgm:cxn modelId="{FE8C0F69-4C8E-40C2-8225-126938040FA4}" type="presParOf" srcId="{618CEB3C-7A48-4E45-B62F-8882E6769880}" destId="{23C25E60-08C9-48FC-B628-5C00A2323856}" srcOrd="1" destOrd="0" presId="urn:microsoft.com/office/officeart/2005/8/layout/orgChart1"/>
    <dgm:cxn modelId="{57537A49-24EB-42D2-ABFF-B0BA4704C08F}" type="presParOf" srcId="{23C25E60-08C9-48FC-B628-5C00A2323856}" destId="{16997D00-1D95-44B7-B945-7400E9B696F0}" srcOrd="0" destOrd="0" presId="urn:microsoft.com/office/officeart/2005/8/layout/orgChart1"/>
    <dgm:cxn modelId="{41BF3CE9-6FF5-4054-9D59-66E295849B0C}" type="presParOf" srcId="{23C25E60-08C9-48FC-B628-5C00A2323856}" destId="{D890F1BD-E829-4E30-AF75-BA70D84468CB}" srcOrd="1" destOrd="0" presId="urn:microsoft.com/office/officeart/2005/8/layout/orgChart1"/>
    <dgm:cxn modelId="{B5A8D18B-87F0-4C76-897C-400FAE44A3C9}" type="presParOf" srcId="{D890F1BD-E829-4E30-AF75-BA70D84468CB}" destId="{6A072C79-C46D-4280-80E4-2887C91D90B1}" srcOrd="0" destOrd="0" presId="urn:microsoft.com/office/officeart/2005/8/layout/orgChart1"/>
    <dgm:cxn modelId="{DFDD52F6-34F1-4BE0-801D-DB905287C067}" type="presParOf" srcId="{6A072C79-C46D-4280-80E4-2887C91D90B1}" destId="{EBAADD19-8664-4FB6-827C-047E26950FAF}" srcOrd="0" destOrd="0" presId="urn:microsoft.com/office/officeart/2005/8/layout/orgChart1"/>
    <dgm:cxn modelId="{D4C21FC9-73FC-49A0-8AF0-B7254D430586}" type="presParOf" srcId="{6A072C79-C46D-4280-80E4-2887C91D90B1}" destId="{52000ADD-1193-49A6-9548-D859CA5875A9}" srcOrd="1" destOrd="0" presId="urn:microsoft.com/office/officeart/2005/8/layout/orgChart1"/>
    <dgm:cxn modelId="{5B18D860-CC85-4FE1-BDB0-C6E10AA73FB2}" type="presParOf" srcId="{D890F1BD-E829-4E30-AF75-BA70D84468CB}" destId="{A57993BD-EF90-4A7B-AF51-17C00EC2CB14}" srcOrd="1" destOrd="0" presId="urn:microsoft.com/office/officeart/2005/8/layout/orgChart1"/>
    <dgm:cxn modelId="{47484918-1C7B-4B66-B4F7-03E5C8BC6F01}" type="presParOf" srcId="{D890F1BD-E829-4E30-AF75-BA70D84468CB}" destId="{07FDC2BE-E16C-49C5-B1DB-FFD4A13D03C5}" srcOrd="2" destOrd="0" presId="urn:microsoft.com/office/officeart/2005/8/layout/orgChart1"/>
    <dgm:cxn modelId="{D7FF19DE-F46A-4B2A-8D65-252381D9F2D0}" type="presParOf" srcId="{23C25E60-08C9-48FC-B628-5C00A2323856}" destId="{76439D90-8C2F-4C77-83DD-376CB4A5BF15}" srcOrd="2" destOrd="0" presId="urn:microsoft.com/office/officeart/2005/8/layout/orgChart1"/>
    <dgm:cxn modelId="{CDC279F9-2329-40FC-BD25-D788CF7305D3}" type="presParOf" srcId="{23C25E60-08C9-48FC-B628-5C00A2323856}" destId="{FB0095B3-9BE8-45EE-9096-525CB7B18070}" srcOrd="3" destOrd="0" presId="urn:microsoft.com/office/officeart/2005/8/layout/orgChart1"/>
    <dgm:cxn modelId="{1284C485-B2B5-4A62-9306-112DD6EAACAF}" type="presParOf" srcId="{FB0095B3-9BE8-45EE-9096-525CB7B18070}" destId="{7C23CD1A-A78C-4E65-8940-0134D42C40A8}" srcOrd="0" destOrd="0" presId="urn:microsoft.com/office/officeart/2005/8/layout/orgChart1"/>
    <dgm:cxn modelId="{0CDA0F4C-EA39-423D-AAFC-B972EF462F79}" type="presParOf" srcId="{7C23CD1A-A78C-4E65-8940-0134D42C40A8}" destId="{5989797B-3B28-4C34-A4EE-B29C1E40E253}" srcOrd="0" destOrd="0" presId="urn:microsoft.com/office/officeart/2005/8/layout/orgChart1"/>
    <dgm:cxn modelId="{C9013B64-7D78-4772-B58D-9B99E57D5A18}" type="presParOf" srcId="{7C23CD1A-A78C-4E65-8940-0134D42C40A8}" destId="{E4797F32-8570-4500-816F-63AFE92D9EC0}" srcOrd="1" destOrd="0" presId="urn:microsoft.com/office/officeart/2005/8/layout/orgChart1"/>
    <dgm:cxn modelId="{D4BA166F-906A-4B68-8E3D-63058958B92A}" type="presParOf" srcId="{FB0095B3-9BE8-45EE-9096-525CB7B18070}" destId="{828BFB22-5D90-4DFB-849C-8FDBD03AE6E3}" srcOrd="1" destOrd="0" presId="urn:microsoft.com/office/officeart/2005/8/layout/orgChart1"/>
    <dgm:cxn modelId="{30D36D76-B896-47D3-83C9-F4D9588D1FB1}" type="presParOf" srcId="{FB0095B3-9BE8-45EE-9096-525CB7B18070}" destId="{C36FE14D-CB09-4872-9846-D4D58BB449A1}" srcOrd="2" destOrd="0" presId="urn:microsoft.com/office/officeart/2005/8/layout/orgChart1"/>
    <dgm:cxn modelId="{956A3FB8-FB22-4716-A988-8D6AE1B90CAA}" type="presParOf" srcId="{618CEB3C-7A48-4E45-B62F-8882E6769880}" destId="{531296FE-5153-4EBB-9A9F-51847991BE87}" srcOrd="2" destOrd="0" presId="urn:microsoft.com/office/officeart/2005/8/layout/orgChart1"/>
    <dgm:cxn modelId="{AE6B903F-92C6-485E-A0EC-CAD91CD93308}" type="presParOf" srcId="{3B86F30C-F422-4530-A8B0-4863D97FC6C5}" destId="{C8A1123E-D7F9-455E-91E3-C22DD1440ED6}" srcOrd="2" destOrd="0" presId="urn:microsoft.com/office/officeart/2005/8/layout/orgChart1"/>
    <dgm:cxn modelId="{9DABD9D9-236C-4C0F-A5A6-6DEB4AB1F8A7}" type="presParOf" srcId="{17FDC423-AF80-42E0-A68D-367261F7B06A}" destId="{6330BDB5-5A89-4BA2-97B2-69B1F539BA83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8DB2F42A-77F7-4328-99F3-12E02AF03FEB}" type="doc">
      <dgm:prSet loTypeId="urn:microsoft.com/office/officeart/2005/8/layout/hierarchy6" loCatId="hierarchy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cs-CZ"/>
        </a:p>
      </dgm:t>
    </dgm:pt>
    <dgm:pt modelId="{DBB29062-B360-49DB-9A5E-5502E891BB00}">
      <dgm:prSet phldrT="[Text]" custT="1"/>
      <dgm:spPr/>
      <dgm:t>
        <a:bodyPr/>
        <a:lstStyle/>
        <a:p>
          <a:r>
            <a:rPr lang="cs-CZ" sz="1100"/>
            <a:t>984</a:t>
          </a:r>
        </a:p>
      </dgm:t>
    </dgm:pt>
    <dgm:pt modelId="{B05258E5-E0B3-4DB3-8C7E-AD9DA7FEEE7D}" type="parTrans" cxnId="{AB2C1DE7-B24B-433C-A5C3-259736021805}">
      <dgm:prSet/>
      <dgm:spPr/>
      <dgm:t>
        <a:bodyPr/>
        <a:lstStyle/>
        <a:p>
          <a:endParaRPr lang="cs-CZ"/>
        </a:p>
      </dgm:t>
    </dgm:pt>
    <dgm:pt modelId="{A4927F2C-9446-463A-B048-7C1DC12C8154}" type="sibTrans" cxnId="{AB2C1DE7-B24B-433C-A5C3-259736021805}">
      <dgm:prSet/>
      <dgm:spPr/>
      <dgm:t>
        <a:bodyPr/>
        <a:lstStyle/>
        <a:p>
          <a:endParaRPr lang="cs-CZ"/>
        </a:p>
      </dgm:t>
    </dgm:pt>
    <dgm:pt modelId="{E0E7C3B7-A12D-4FB1-BBE8-95DCE5086871}">
      <dgm:prSet phldrT="[Text]" custT="1"/>
      <dgm:spPr/>
      <dgm:t>
        <a:bodyPr/>
        <a:lstStyle/>
        <a:p>
          <a:r>
            <a:rPr lang="cs-CZ" sz="1100"/>
            <a:t>492</a:t>
          </a:r>
        </a:p>
      </dgm:t>
    </dgm:pt>
    <dgm:pt modelId="{3D90380F-7546-47A5-B5D2-27BA4DC7BE1F}" type="parTrans" cxnId="{172E14FC-A3F5-453E-B529-52F9DD635558}">
      <dgm:prSet/>
      <dgm:spPr/>
      <dgm:t>
        <a:bodyPr/>
        <a:lstStyle/>
        <a:p>
          <a:endParaRPr lang="cs-CZ"/>
        </a:p>
      </dgm:t>
    </dgm:pt>
    <dgm:pt modelId="{FB202C92-457B-4C86-BDCD-3E4F52BC5DFB}" type="sibTrans" cxnId="{172E14FC-A3F5-453E-B529-52F9DD635558}">
      <dgm:prSet/>
      <dgm:spPr/>
      <dgm:t>
        <a:bodyPr/>
        <a:lstStyle/>
        <a:p>
          <a:endParaRPr lang="cs-CZ"/>
        </a:p>
      </dgm:t>
    </dgm:pt>
    <dgm:pt modelId="{5F89FE01-FB45-412B-8106-676E189B2F06}">
      <dgm:prSet phldrT="[Text]"/>
      <dgm:spPr/>
      <dgm:t>
        <a:bodyPr/>
        <a:lstStyle/>
        <a:p>
          <a:r>
            <a:rPr lang="cs-CZ"/>
            <a:t>246</a:t>
          </a:r>
        </a:p>
      </dgm:t>
    </dgm:pt>
    <dgm:pt modelId="{F30D6CF5-F01B-463C-BB13-DD7782B1605B}" type="parTrans" cxnId="{A8260062-9794-4FE9-BB76-21D9DD165E00}">
      <dgm:prSet/>
      <dgm:spPr/>
      <dgm:t>
        <a:bodyPr/>
        <a:lstStyle/>
        <a:p>
          <a:endParaRPr lang="cs-CZ"/>
        </a:p>
      </dgm:t>
    </dgm:pt>
    <dgm:pt modelId="{75008D37-CA12-4269-9BE2-F2258B02A787}" type="sibTrans" cxnId="{A8260062-9794-4FE9-BB76-21D9DD165E00}">
      <dgm:prSet/>
      <dgm:spPr/>
      <dgm:t>
        <a:bodyPr/>
        <a:lstStyle/>
        <a:p>
          <a:endParaRPr lang="cs-CZ"/>
        </a:p>
      </dgm:t>
    </dgm:pt>
    <dgm:pt modelId="{9A73705E-443A-4939-854B-F6E52B031D69}">
      <dgm:prSet phldrT="[Text]"/>
      <dgm:spPr/>
      <dgm:t>
        <a:bodyPr/>
        <a:lstStyle/>
        <a:p>
          <a:r>
            <a:rPr lang="cs-CZ"/>
            <a:t>2</a:t>
          </a:r>
        </a:p>
      </dgm:t>
    </dgm:pt>
    <dgm:pt modelId="{E0FD3800-9E0B-4F50-9D6F-B90CE922521F}" type="parTrans" cxnId="{5FDBA18D-DFC1-4803-A831-D002379FAF58}">
      <dgm:prSet/>
      <dgm:spPr/>
      <dgm:t>
        <a:bodyPr/>
        <a:lstStyle/>
        <a:p>
          <a:endParaRPr lang="cs-CZ"/>
        </a:p>
      </dgm:t>
    </dgm:pt>
    <dgm:pt modelId="{3C911D07-C5F8-443F-A9B6-3BACE6505930}" type="sibTrans" cxnId="{5FDBA18D-DFC1-4803-A831-D002379FAF58}">
      <dgm:prSet/>
      <dgm:spPr/>
      <dgm:t>
        <a:bodyPr/>
        <a:lstStyle/>
        <a:p>
          <a:endParaRPr lang="cs-CZ"/>
        </a:p>
      </dgm:t>
    </dgm:pt>
    <dgm:pt modelId="{6F9FED37-2FDF-477A-8829-5AA0BAAA6851}">
      <dgm:prSet phldrT="[Text]"/>
      <dgm:spPr/>
      <dgm:t>
        <a:bodyPr/>
        <a:lstStyle/>
        <a:p>
          <a:r>
            <a:rPr lang="cs-CZ"/>
            <a:t>2</a:t>
          </a:r>
        </a:p>
      </dgm:t>
    </dgm:pt>
    <dgm:pt modelId="{DF098AD5-E4A8-4A23-9B74-38AC758820A2}" type="parTrans" cxnId="{9A8BF81A-656D-4F28-AA8A-F893EAB377FA}">
      <dgm:prSet/>
      <dgm:spPr/>
      <dgm:t>
        <a:bodyPr/>
        <a:lstStyle/>
        <a:p>
          <a:endParaRPr lang="cs-CZ"/>
        </a:p>
      </dgm:t>
    </dgm:pt>
    <dgm:pt modelId="{1CBE50ED-4EC8-40CC-86B9-2EAA1EAD461A}" type="sibTrans" cxnId="{9A8BF81A-656D-4F28-AA8A-F893EAB377FA}">
      <dgm:prSet/>
      <dgm:spPr/>
      <dgm:t>
        <a:bodyPr/>
        <a:lstStyle/>
        <a:p>
          <a:endParaRPr lang="cs-CZ"/>
        </a:p>
      </dgm:t>
    </dgm:pt>
    <dgm:pt modelId="{5B6C5B6A-E1C0-4D72-9DDC-DE9D93D26D09}">
      <dgm:prSet/>
      <dgm:spPr/>
      <dgm:t>
        <a:bodyPr/>
        <a:lstStyle/>
        <a:p>
          <a:r>
            <a:rPr lang="cs-CZ"/>
            <a:t>123</a:t>
          </a:r>
        </a:p>
      </dgm:t>
    </dgm:pt>
    <dgm:pt modelId="{9F404EB5-DD27-4CA5-A3F4-ED951D027A0D}" type="parTrans" cxnId="{BE0D20CA-FE86-4CFC-9CEF-943DE8EC40A1}">
      <dgm:prSet/>
      <dgm:spPr/>
      <dgm:t>
        <a:bodyPr/>
        <a:lstStyle/>
        <a:p>
          <a:endParaRPr lang="cs-CZ"/>
        </a:p>
      </dgm:t>
    </dgm:pt>
    <dgm:pt modelId="{4D6321E5-BBDF-45ED-9A60-D80E0EC4D187}" type="sibTrans" cxnId="{BE0D20CA-FE86-4CFC-9CEF-943DE8EC40A1}">
      <dgm:prSet/>
      <dgm:spPr/>
      <dgm:t>
        <a:bodyPr/>
        <a:lstStyle/>
        <a:p>
          <a:endParaRPr lang="cs-CZ"/>
        </a:p>
      </dgm:t>
    </dgm:pt>
    <dgm:pt modelId="{A9AC0BD6-45DA-42F3-9E27-80C4C92FF690}">
      <dgm:prSet/>
      <dgm:spPr/>
      <dgm:t>
        <a:bodyPr/>
        <a:lstStyle/>
        <a:p>
          <a:r>
            <a:rPr lang="cs-CZ"/>
            <a:t>2</a:t>
          </a:r>
        </a:p>
      </dgm:t>
    </dgm:pt>
    <dgm:pt modelId="{2D8CFCB8-FA9A-41C6-9B52-899B358D8BB5}" type="parTrans" cxnId="{BB56819F-B7B4-4CD3-83C0-9917C78BA92A}">
      <dgm:prSet/>
      <dgm:spPr/>
      <dgm:t>
        <a:bodyPr/>
        <a:lstStyle/>
        <a:p>
          <a:endParaRPr lang="cs-CZ"/>
        </a:p>
      </dgm:t>
    </dgm:pt>
    <dgm:pt modelId="{625DA89B-2840-4582-A96A-F440A87D3DCB}" type="sibTrans" cxnId="{BB56819F-B7B4-4CD3-83C0-9917C78BA92A}">
      <dgm:prSet/>
      <dgm:spPr/>
      <dgm:t>
        <a:bodyPr/>
        <a:lstStyle/>
        <a:p>
          <a:endParaRPr lang="cs-CZ"/>
        </a:p>
      </dgm:t>
    </dgm:pt>
    <dgm:pt modelId="{3A83B866-B91A-477B-8A84-A44E51031FDB}">
      <dgm:prSet/>
      <dgm:spPr/>
      <dgm:t>
        <a:bodyPr/>
        <a:lstStyle/>
        <a:p>
          <a:r>
            <a:rPr lang="cs-CZ"/>
            <a:t>41</a:t>
          </a:r>
        </a:p>
      </dgm:t>
    </dgm:pt>
    <dgm:pt modelId="{20409A32-23FA-4DDF-8566-D649D4FA7A1C}" type="parTrans" cxnId="{6B3712FC-B834-44F1-81AA-6D51DE936AB9}">
      <dgm:prSet/>
      <dgm:spPr/>
      <dgm:t>
        <a:bodyPr/>
        <a:lstStyle/>
        <a:p>
          <a:endParaRPr lang="cs-CZ"/>
        </a:p>
      </dgm:t>
    </dgm:pt>
    <dgm:pt modelId="{20762DEA-718B-467D-909D-FE0B7596C2FF}" type="sibTrans" cxnId="{6B3712FC-B834-44F1-81AA-6D51DE936AB9}">
      <dgm:prSet/>
      <dgm:spPr/>
      <dgm:t>
        <a:bodyPr/>
        <a:lstStyle/>
        <a:p>
          <a:endParaRPr lang="cs-CZ"/>
        </a:p>
      </dgm:t>
    </dgm:pt>
    <dgm:pt modelId="{0EEE43A6-37D1-4005-8609-DA049B81DD8B}">
      <dgm:prSet/>
      <dgm:spPr/>
      <dgm:t>
        <a:bodyPr/>
        <a:lstStyle/>
        <a:p>
          <a:r>
            <a:rPr lang="cs-CZ"/>
            <a:t>3</a:t>
          </a:r>
        </a:p>
      </dgm:t>
    </dgm:pt>
    <dgm:pt modelId="{1D4C3691-E20A-469B-9EB6-AACC02C1D35F}" type="parTrans" cxnId="{C207588A-BFAB-4119-A083-5FFC2D48C2D8}">
      <dgm:prSet/>
      <dgm:spPr/>
      <dgm:t>
        <a:bodyPr/>
        <a:lstStyle/>
        <a:p>
          <a:endParaRPr lang="cs-CZ"/>
        </a:p>
      </dgm:t>
    </dgm:pt>
    <dgm:pt modelId="{91E1A722-E97D-433D-A3BA-6DB59D6F1900}" type="sibTrans" cxnId="{C207588A-BFAB-4119-A083-5FFC2D48C2D8}">
      <dgm:prSet/>
      <dgm:spPr/>
      <dgm:t>
        <a:bodyPr/>
        <a:lstStyle/>
        <a:p>
          <a:endParaRPr lang="cs-CZ"/>
        </a:p>
      </dgm:t>
    </dgm:pt>
    <dgm:pt modelId="{DF9C6ED1-6DB0-4B04-B135-91D30E25969C}" type="pres">
      <dgm:prSet presAssocID="{8DB2F42A-77F7-4328-99F3-12E02AF03FEB}" presName="mainComposite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cs-CZ"/>
        </a:p>
      </dgm:t>
    </dgm:pt>
    <dgm:pt modelId="{4C55873F-34E7-4E78-A19F-AEF0FA92C5CC}" type="pres">
      <dgm:prSet presAssocID="{8DB2F42A-77F7-4328-99F3-12E02AF03FEB}" presName="hierFlow" presStyleCnt="0"/>
      <dgm:spPr/>
    </dgm:pt>
    <dgm:pt modelId="{64F474A1-8AC8-4738-8E5C-4761C24DBC6C}" type="pres">
      <dgm:prSet presAssocID="{8DB2F42A-77F7-4328-99F3-12E02AF03FEB}" presName="hierChild1" presStyleCnt="0">
        <dgm:presLayoutVars>
          <dgm:chPref val="1"/>
          <dgm:animOne val="branch"/>
          <dgm:animLvl val="lvl"/>
        </dgm:presLayoutVars>
      </dgm:prSet>
      <dgm:spPr/>
    </dgm:pt>
    <dgm:pt modelId="{79FD5E9F-0FCC-4492-8D53-B5154FF54A46}" type="pres">
      <dgm:prSet presAssocID="{DBB29062-B360-49DB-9A5E-5502E891BB00}" presName="Name14" presStyleCnt="0"/>
      <dgm:spPr/>
    </dgm:pt>
    <dgm:pt modelId="{D8C1CD66-DEC9-4C4F-8236-F261F48EF181}" type="pres">
      <dgm:prSet presAssocID="{DBB29062-B360-49DB-9A5E-5502E891BB00}" presName="level1Shape" presStyleLbl="node0" presStyleIdx="0" presStyleCnt="1" custScaleX="55337" custScaleY="42256" custLinFactNeighborX="2777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cs-CZ"/>
        </a:p>
      </dgm:t>
    </dgm:pt>
    <dgm:pt modelId="{6002200E-F0D0-4863-B39F-1192FC90473A}" type="pres">
      <dgm:prSet presAssocID="{DBB29062-B360-49DB-9A5E-5502E891BB00}" presName="hierChild2" presStyleCnt="0"/>
      <dgm:spPr/>
    </dgm:pt>
    <dgm:pt modelId="{6CA5D28B-35EC-40C8-AC8B-AA61E444760E}" type="pres">
      <dgm:prSet presAssocID="{3D90380F-7546-47A5-B5D2-27BA4DC7BE1F}" presName="Name19" presStyleLbl="parChTrans1D2" presStyleIdx="0" presStyleCnt="2"/>
      <dgm:spPr/>
      <dgm:t>
        <a:bodyPr/>
        <a:lstStyle/>
        <a:p>
          <a:endParaRPr lang="cs-CZ"/>
        </a:p>
      </dgm:t>
    </dgm:pt>
    <dgm:pt modelId="{1CD1C620-B682-4295-A51C-C05C2CEFE06C}" type="pres">
      <dgm:prSet presAssocID="{E0E7C3B7-A12D-4FB1-BBE8-95DCE5086871}" presName="Name21" presStyleCnt="0"/>
      <dgm:spPr/>
    </dgm:pt>
    <dgm:pt modelId="{C35721A2-9701-41C1-9A5B-E572BFA71DA5}" type="pres">
      <dgm:prSet presAssocID="{E0E7C3B7-A12D-4FB1-BBE8-95DCE5086871}" presName="level2Shape" presStyleLbl="node2" presStyleIdx="0" presStyleCnt="2" custScaleX="56770" custScaleY="43408"/>
      <dgm:spPr/>
      <dgm:t>
        <a:bodyPr/>
        <a:lstStyle/>
        <a:p>
          <a:endParaRPr lang="cs-CZ"/>
        </a:p>
      </dgm:t>
    </dgm:pt>
    <dgm:pt modelId="{6721D76F-DF80-44DF-B836-B483BEACEA19}" type="pres">
      <dgm:prSet presAssocID="{E0E7C3B7-A12D-4FB1-BBE8-95DCE5086871}" presName="hierChild3" presStyleCnt="0"/>
      <dgm:spPr/>
    </dgm:pt>
    <dgm:pt modelId="{68087E32-271B-476D-9605-7E7F60C94D75}" type="pres">
      <dgm:prSet presAssocID="{F30D6CF5-F01B-463C-BB13-DD7782B1605B}" presName="Name19" presStyleLbl="parChTrans1D3" presStyleIdx="0" presStyleCnt="2"/>
      <dgm:spPr/>
      <dgm:t>
        <a:bodyPr/>
        <a:lstStyle/>
        <a:p>
          <a:endParaRPr lang="cs-CZ"/>
        </a:p>
      </dgm:t>
    </dgm:pt>
    <dgm:pt modelId="{BEC9C2F3-4CFB-4AEF-BCD4-0AAFC36679CC}" type="pres">
      <dgm:prSet presAssocID="{5F89FE01-FB45-412B-8106-676E189B2F06}" presName="Name21" presStyleCnt="0"/>
      <dgm:spPr/>
    </dgm:pt>
    <dgm:pt modelId="{582A1E32-EA5D-4AF4-AFC0-DC220D0A45E9}" type="pres">
      <dgm:prSet presAssocID="{5F89FE01-FB45-412B-8106-676E189B2F06}" presName="level2Shape" presStyleLbl="node3" presStyleIdx="0" presStyleCnt="2" custScaleX="51997" custScaleY="39743"/>
      <dgm:spPr/>
      <dgm:t>
        <a:bodyPr/>
        <a:lstStyle/>
        <a:p>
          <a:endParaRPr lang="cs-CZ"/>
        </a:p>
      </dgm:t>
    </dgm:pt>
    <dgm:pt modelId="{119BB7DB-78D3-4FE5-91BE-4239CF5D77F3}" type="pres">
      <dgm:prSet presAssocID="{5F89FE01-FB45-412B-8106-676E189B2F06}" presName="hierChild3" presStyleCnt="0"/>
      <dgm:spPr/>
    </dgm:pt>
    <dgm:pt modelId="{8D5375F3-1B78-485F-9878-7DE0B8CA8D5E}" type="pres">
      <dgm:prSet presAssocID="{9F404EB5-DD27-4CA5-A3F4-ED951D027A0D}" presName="Name19" presStyleLbl="parChTrans1D4" presStyleIdx="0" presStyleCnt="4"/>
      <dgm:spPr/>
      <dgm:t>
        <a:bodyPr/>
        <a:lstStyle/>
        <a:p>
          <a:endParaRPr lang="cs-CZ"/>
        </a:p>
      </dgm:t>
    </dgm:pt>
    <dgm:pt modelId="{041C3292-EC1C-417B-AB48-28FF4F80EDD0}" type="pres">
      <dgm:prSet presAssocID="{5B6C5B6A-E1C0-4D72-9DDC-DE9D93D26D09}" presName="Name21" presStyleCnt="0"/>
      <dgm:spPr/>
    </dgm:pt>
    <dgm:pt modelId="{A89C659B-68DA-4D38-BF45-A795CDB035E6}" type="pres">
      <dgm:prSet presAssocID="{5B6C5B6A-E1C0-4D72-9DDC-DE9D93D26D09}" presName="level2Shape" presStyleLbl="node4" presStyleIdx="0" presStyleCnt="4" custScaleX="50659" custScaleY="38732"/>
      <dgm:spPr/>
      <dgm:t>
        <a:bodyPr/>
        <a:lstStyle/>
        <a:p>
          <a:endParaRPr lang="cs-CZ"/>
        </a:p>
      </dgm:t>
    </dgm:pt>
    <dgm:pt modelId="{F85F43F7-C6F1-488C-9379-AEE6DCD1370B}" type="pres">
      <dgm:prSet presAssocID="{5B6C5B6A-E1C0-4D72-9DDC-DE9D93D26D09}" presName="hierChild3" presStyleCnt="0"/>
      <dgm:spPr/>
    </dgm:pt>
    <dgm:pt modelId="{12A8BA9D-D134-4BF5-8935-6EF4B1077035}" type="pres">
      <dgm:prSet presAssocID="{20409A32-23FA-4DDF-8566-D649D4FA7A1C}" presName="Name19" presStyleLbl="parChTrans1D4" presStyleIdx="1" presStyleCnt="4"/>
      <dgm:spPr/>
      <dgm:t>
        <a:bodyPr/>
        <a:lstStyle/>
        <a:p>
          <a:endParaRPr lang="cs-CZ"/>
        </a:p>
      </dgm:t>
    </dgm:pt>
    <dgm:pt modelId="{D7660008-7160-4FDA-A2BF-C00DBCD33038}" type="pres">
      <dgm:prSet presAssocID="{3A83B866-B91A-477B-8A84-A44E51031FDB}" presName="Name21" presStyleCnt="0"/>
      <dgm:spPr/>
    </dgm:pt>
    <dgm:pt modelId="{71BBABAD-5832-4CE2-8D4E-FB17CE23C6CC}" type="pres">
      <dgm:prSet presAssocID="{3A83B866-B91A-477B-8A84-A44E51031FDB}" presName="level2Shape" presStyleLbl="node4" presStyleIdx="1" presStyleCnt="4" custScaleX="50827" custScaleY="38777"/>
      <dgm:spPr/>
      <dgm:t>
        <a:bodyPr/>
        <a:lstStyle/>
        <a:p>
          <a:endParaRPr lang="cs-CZ"/>
        </a:p>
      </dgm:t>
    </dgm:pt>
    <dgm:pt modelId="{8F621C69-8648-4CC0-B2AE-27315182D372}" type="pres">
      <dgm:prSet presAssocID="{3A83B866-B91A-477B-8A84-A44E51031FDB}" presName="hierChild3" presStyleCnt="0"/>
      <dgm:spPr/>
    </dgm:pt>
    <dgm:pt modelId="{339BCA23-0C11-45A6-8157-E912721BE75D}" type="pres">
      <dgm:prSet presAssocID="{1D4C3691-E20A-469B-9EB6-AACC02C1D35F}" presName="Name19" presStyleLbl="parChTrans1D4" presStyleIdx="2" presStyleCnt="4"/>
      <dgm:spPr/>
      <dgm:t>
        <a:bodyPr/>
        <a:lstStyle/>
        <a:p>
          <a:endParaRPr lang="cs-CZ"/>
        </a:p>
      </dgm:t>
    </dgm:pt>
    <dgm:pt modelId="{7324E5DE-9EF8-4F96-80BB-8706B808961B}" type="pres">
      <dgm:prSet presAssocID="{0EEE43A6-37D1-4005-8609-DA049B81DD8B}" presName="Name21" presStyleCnt="0"/>
      <dgm:spPr/>
    </dgm:pt>
    <dgm:pt modelId="{86B5F624-2E83-40AB-A2A0-D3B4BCFF379A}" type="pres">
      <dgm:prSet presAssocID="{0EEE43A6-37D1-4005-8609-DA049B81DD8B}" presName="level2Shape" presStyleLbl="node4" presStyleIdx="2" presStyleCnt="4" custScaleX="48532" custScaleY="37026"/>
      <dgm:spPr/>
      <dgm:t>
        <a:bodyPr/>
        <a:lstStyle/>
        <a:p>
          <a:endParaRPr lang="cs-CZ"/>
        </a:p>
      </dgm:t>
    </dgm:pt>
    <dgm:pt modelId="{F70DB94A-CAA3-4DB1-BAE5-BA6324C5B2C5}" type="pres">
      <dgm:prSet presAssocID="{0EEE43A6-37D1-4005-8609-DA049B81DD8B}" presName="hierChild3" presStyleCnt="0"/>
      <dgm:spPr/>
    </dgm:pt>
    <dgm:pt modelId="{892AF87D-C149-4C98-8C99-DEAEED064C7C}" type="pres">
      <dgm:prSet presAssocID="{2D8CFCB8-FA9A-41C6-9B52-899B358D8BB5}" presName="Name19" presStyleLbl="parChTrans1D4" presStyleIdx="3" presStyleCnt="4"/>
      <dgm:spPr/>
      <dgm:t>
        <a:bodyPr/>
        <a:lstStyle/>
        <a:p>
          <a:endParaRPr lang="cs-CZ"/>
        </a:p>
      </dgm:t>
    </dgm:pt>
    <dgm:pt modelId="{E5041458-0962-4302-9E15-7BA1A20B8A99}" type="pres">
      <dgm:prSet presAssocID="{A9AC0BD6-45DA-42F3-9E27-80C4C92FF690}" presName="Name21" presStyleCnt="0"/>
      <dgm:spPr/>
    </dgm:pt>
    <dgm:pt modelId="{F3272359-BA6C-4416-B0FA-686D6E475081}" type="pres">
      <dgm:prSet presAssocID="{A9AC0BD6-45DA-42F3-9E27-80C4C92FF690}" presName="level2Shape" presStyleLbl="node4" presStyleIdx="3" presStyleCnt="4" custScaleX="50772" custScaleY="38734"/>
      <dgm:spPr/>
      <dgm:t>
        <a:bodyPr/>
        <a:lstStyle/>
        <a:p>
          <a:endParaRPr lang="cs-CZ"/>
        </a:p>
      </dgm:t>
    </dgm:pt>
    <dgm:pt modelId="{FDE37D49-695E-41B2-9E0E-7E86B8270149}" type="pres">
      <dgm:prSet presAssocID="{A9AC0BD6-45DA-42F3-9E27-80C4C92FF690}" presName="hierChild3" presStyleCnt="0"/>
      <dgm:spPr/>
    </dgm:pt>
    <dgm:pt modelId="{738C8552-5E7F-4BDF-B136-D21474C7E23E}" type="pres">
      <dgm:prSet presAssocID="{E0FD3800-9E0B-4F50-9D6F-B90CE922521F}" presName="Name19" presStyleLbl="parChTrans1D3" presStyleIdx="1" presStyleCnt="2"/>
      <dgm:spPr/>
      <dgm:t>
        <a:bodyPr/>
        <a:lstStyle/>
        <a:p>
          <a:endParaRPr lang="cs-CZ"/>
        </a:p>
      </dgm:t>
    </dgm:pt>
    <dgm:pt modelId="{21424429-AA58-4E09-AA51-B5E54A4CC0B7}" type="pres">
      <dgm:prSet presAssocID="{9A73705E-443A-4939-854B-F6E52B031D69}" presName="Name21" presStyleCnt="0"/>
      <dgm:spPr/>
    </dgm:pt>
    <dgm:pt modelId="{FDB59308-60F9-4ECD-8ADC-812969AC527B}" type="pres">
      <dgm:prSet presAssocID="{9A73705E-443A-4939-854B-F6E52B031D69}" presName="level2Shape" presStyleLbl="node3" presStyleIdx="1" presStyleCnt="2" custScaleX="52222" custScaleY="39842"/>
      <dgm:spPr/>
      <dgm:t>
        <a:bodyPr/>
        <a:lstStyle/>
        <a:p>
          <a:endParaRPr lang="cs-CZ"/>
        </a:p>
      </dgm:t>
    </dgm:pt>
    <dgm:pt modelId="{F162A6FE-F2B2-4E46-B85A-BBF0A8F9E312}" type="pres">
      <dgm:prSet presAssocID="{9A73705E-443A-4939-854B-F6E52B031D69}" presName="hierChild3" presStyleCnt="0"/>
      <dgm:spPr/>
    </dgm:pt>
    <dgm:pt modelId="{014B6B9C-F99B-454E-ACB5-C030C51D9465}" type="pres">
      <dgm:prSet presAssocID="{DF098AD5-E4A8-4A23-9B74-38AC758820A2}" presName="Name19" presStyleLbl="parChTrans1D2" presStyleIdx="1" presStyleCnt="2"/>
      <dgm:spPr/>
      <dgm:t>
        <a:bodyPr/>
        <a:lstStyle/>
        <a:p>
          <a:endParaRPr lang="cs-CZ"/>
        </a:p>
      </dgm:t>
    </dgm:pt>
    <dgm:pt modelId="{081154D3-3CCF-4AD8-9FA0-3B7782D5DFD6}" type="pres">
      <dgm:prSet presAssocID="{6F9FED37-2FDF-477A-8829-5AA0BAAA6851}" presName="Name21" presStyleCnt="0"/>
      <dgm:spPr/>
    </dgm:pt>
    <dgm:pt modelId="{07043C77-6613-4E3C-A305-FBA210C97558}" type="pres">
      <dgm:prSet presAssocID="{6F9FED37-2FDF-477A-8829-5AA0BAAA6851}" presName="level2Shape" presStyleLbl="node2" presStyleIdx="1" presStyleCnt="2" custScaleX="57431" custScaleY="43863"/>
      <dgm:spPr/>
      <dgm:t>
        <a:bodyPr/>
        <a:lstStyle/>
        <a:p>
          <a:endParaRPr lang="cs-CZ"/>
        </a:p>
      </dgm:t>
    </dgm:pt>
    <dgm:pt modelId="{314242DE-D6E4-43EA-8E2F-DAA7478F5CEA}" type="pres">
      <dgm:prSet presAssocID="{6F9FED37-2FDF-477A-8829-5AA0BAAA6851}" presName="hierChild3" presStyleCnt="0"/>
      <dgm:spPr/>
    </dgm:pt>
    <dgm:pt modelId="{50D80A1F-D503-454B-A6CC-B6C7EEB10EF0}" type="pres">
      <dgm:prSet presAssocID="{8DB2F42A-77F7-4328-99F3-12E02AF03FEB}" presName="bgShapesFlow" presStyleCnt="0"/>
      <dgm:spPr/>
    </dgm:pt>
  </dgm:ptLst>
  <dgm:cxnLst>
    <dgm:cxn modelId="{C207588A-BFAB-4119-A083-5FFC2D48C2D8}" srcId="{5B6C5B6A-E1C0-4D72-9DDC-DE9D93D26D09}" destId="{0EEE43A6-37D1-4005-8609-DA049B81DD8B}" srcOrd="1" destOrd="0" parTransId="{1D4C3691-E20A-469B-9EB6-AACC02C1D35F}" sibTransId="{91E1A722-E97D-433D-A3BA-6DB59D6F1900}"/>
    <dgm:cxn modelId="{5FDBA18D-DFC1-4803-A831-D002379FAF58}" srcId="{E0E7C3B7-A12D-4FB1-BBE8-95DCE5086871}" destId="{9A73705E-443A-4939-854B-F6E52B031D69}" srcOrd="1" destOrd="0" parTransId="{E0FD3800-9E0B-4F50-9D6F-B90CE922521F}" sibTransId="{3C911D07-C5F8-443F-A9B6-3BACE6505930}"/>
    <dgm:cxn modelId="{172E14FC-A3F5-453E-B529-52F9DD635558}" srcId="{DBB29062-B360-49DB-9A5E-5502E891BB00}" destId="{E0E7C3B7-A12D-4FB1-BBE8-95DCE5086871}" srcOrd="0" destOrd="0" parTransId="{3D90380F-7546-47A5-B5D2-27BA4DC7BE1F}" sibTransId="{FB202C92-457B-4C86-BDCD-3E4F52BC5DFB}"/>
    <dgm:cxn modelId="{DF1917EA-698E-48F6-A77B-7316E79170F9}" type="presOf" srcId="{3D90380F-7546-47A5-B5D2-27BA4DC7BE1F}" destId="{6CA5D28B-35EC-40C8-AC8B-AA61E444760E}" srcOrd="0" destOrd="0" presId="urn:microsoft.com/office/officeart/2005/8/layout/hierarchy6"/>
    <dgm:cxn modelId="{6B3712FC-B834-44F1-81AA-6D51DE936AB9}" srcId="{5B6C5B6A-E1C0-4D72-9DDC-DE9D93D26D09}" destId="{3A83B866-B91A-477B-8A84-A44E51031FDB}" srcOrd="0" destOrd="0" parTransId="{20409A32-23FA-4DDF-8566-D649D4FA7A1C}" sibTransId="{20762DEA-718B-467D-909D-FE0B7596C2FF}"/>
    <dgm:cxn modelId="{3240BE67-1274-4A18-BDAA-ED46345C99FD}" type="presOf" srcId="{20409A32-23FA-4DDF-8566-D649D4FA7A1C}" destId="{12A8BA9D-D134-4BF5-8935-6EF4B1077035}" srcOrd="0" destOrd="0" presId="urn:microsoft.com/office/officeart/2005/8/layout/hierarchy6"/>
    <dgm:cxn modelId="{AB2C1DE7-B24B-433C-A5C3-259736021805}" srcId="{8DB2F42A-77F7-4328-99F3-12E02AF03FEB}" destId="{DBB29062-B360-49DB-9A5E-5502E891BB00}" srcOrd="0" destOrd="0" parTransId="{B05258E5-E0B3-4DB3-8C7E-AD9DA7FEEE7D}" sibTransId="{A4927F2C-9446-463A-B048-7C1DC12C8154}"/>
    <dgm:cxn modelId="{848366F2-91D2-403B-AC07-5AB9EC5C131B}" type="presOf" srcId="{F30D6CF5-F01B-463C-BB13-DD7782B1605B}" destId="{68087E32-271B-476D-9605-7E7F60C94D75}" srcOrd="0" destOrd="0" presId="urn:microsoft.com/office/officeart/2005/8/layout/hierarchy6"/>
    <dgm:cxn modelId="{DFA34D0F-F985-461A-BD34-9191F60C6460}" type="presOf" srcId="{DF098AD5-E4A8-4A23-9B74-38AC758820A2}" destId="{014B6B9C-F99B-454E-ACB5-C030C51D9465}" srcOrd="0" destOrd="0" presId="urn:microsoft.com/office/officeart/2005/8/layout/hierarchy6"/>
    <dgm:cxn modelId="{6E1CE4D1-ACFB-4CCE-8132-B9902F3C4B7F}" type="presOf" srcId="{5F89FE01-FB45-412B-8106-676E189B2F06}" destId="{582A1E32-EA5D-4AF4-AFC0-DC220D0A45E9}" srcOrd="0" destOrd="0" presId="urn:microsoft.com/office/officeart/2005/8/layout/hierarchy6"/>
    <dgm:cxn modelId="{0BF3025F-3D22-4811-8ED5-359315F5F115}" type="presOf" srcId="{2D8CFCB8-FA9A-41C6-9B52-899B358D8BB5}" destId="{892AF87D-C149-4C98-8C99-DEAEED064C7C}" srcOrd="0" destOrd="0" presId="urn:microsoft.com/office/officeart/2005/8/layout/hierarchy6"/>
    <dgm:cxn modelId="{EF7D9840-9913-4F3C-88A6-1C4A0093D912}" type="presOf" srcId="{9F404EB5-DD27-4CA5-A3F4-ED951D027A0D}" destId="{8D5375F3-1B78-485F-9878-7DE0B8CA8D5E}" srcOrd="0" destOrd="0" presId="urn:microsoft.com/office/officeart/2005/8/layout/hierarchy6"/>
    <dgm:cxn modelId="{A7D9863E-E973-4166-B912-F0D52F33F3A6}" type="presOf" srcId="{E0FD3800-9E0B-4F50-9D6F-B90CE922521F}" destId="{738C8552-5E7F-4BDF-B136-D21474C7E23E}" srcOrd="0" destOrd="0" presId="urn:microsoft.com/office/officeart/2005/8/layout/hierarchy6"/>
    <dgm:cxn modelId="{B8DC3A01-01C0-481D-9D07-F1EE1876DF18}" type="presOf" srcId="{0EEE43A6-37D1-4005-8609-DA049B81DD8B}" destId="{86B5F624-2E83-40AB-A2A0-D3B4BCFF379A}" srcOrd="0" destOrd="0" presId="urn:microsoft.com/office/officeart/2005/8/layout/hierarchy6"/>
    <dgm:cxn modelId="{EBAE40DC-DA9C-4DC7-A16E-2D5AF0FCF6C0}" type="presOf" srcId="{6F9FED37-2FDF-477A-8829-5AA0BAAA6851}" destId="{07043C77-6613-4E3C-A305-FBA210C97558}" srcOrd="0" destOrd="0" presId="urn:microsoft.com/office/officeart/2005/8/layout/hierarchy6"/>
    <dgm:cxn modelId="{51BAA858-D096-4196-8A89-EBB9D637A0EE}" type="presOf" srcId="{A9AC0BD6-45DA-42F3-9E27-80C4C92FF690}" destId="{F3272359-BA6C-4416-B0FA-686D6E475081}" srcOrd="0" destOrd="0" presId="urn:microsoft.com/office/officeart/2005/8/layout/hierarchy6"/>
    <dgm:cxn modelId="{9A8BF81A-656D-4F28-AA8A-F893EAB377FA}" srcId="{DBB29062-B360-49DB-9A5E-5502E891BB00}" destId="{6F9FED37-2FDF-477A-8829-5AA0BAAA6851}" srcOrd="1" destOrd="0" parTransId="{DF098AD5-E4A8-4A23-9B74-38AC758820A2}" sibTransId="{1CBE50ED-4EC8-40CC-86B9-2EAA1EAD461A}"/>
    <dgm:cxn modelId="{A8260062-9794-4FE9-BB76-21D9DD165E00}" srcId="{E0E7C3B7-A12D-4FB1-BBE8-95DCE5086871}" destId="{5F89FE01-FB45-412B-8106-676E189B2F06}" srcOrd="0" destOrd="0" parTransId="{F30D6CF5-F01B-463C-BB13-DD7782B1605B}" sibTransId="{75008D37-CA12-4269-9BE2-F2258B02A787}"/>
    <dgm:cxn modelId="{A62A6D72-0C46-40D1-A63A-6C9BE999016E}" type="presOf" srcId="{3A83B866-B91A-477B-8A84-A44E51031FDB}" destId="{71BBABAD-5832-4CE2-8D4E-FB17CE23C6CC}" srcOrd="0" destOrd="0" presId="urn:microsoft.com/office/officeart/2005/8/layout/hierarchy6"/>
    <dgm:cxn modelId="{DA8F8659-CF2B-4379-B9A6-195C4BEF007F}" type="presOf" srcId="{E0E7C3B7-A12D-4FB1-BBE8-95DCE5086871}" destId="{C35721A2-9701-41C1-9A5B-E572BFA71DA5}" srcOrd="0" destOrd="0" presId="urn:microsoft.com/office/officeart/2005/8/layout/hierarchy6"/>
    <dgm:cxn modelId="{AD77E915-C76D-4FEC-B5B4-D24F1BD737F6}" type="presOf" srcId="{8DB2F42A-77F7-4328-99F3-12E02AF03FEB}" destId="{DF9C6ED1-6DB0-4B04-B135-91D30E25969C}" srcOrd="0" destOrd="0" presId="urn:microsoft.com/office/officeart/2005/8/layout/hierarchy6"/>
    <dgm:cxn modelId="{D9688265-7EA1-4EC3-990A-378BF702118E}" type="presOf" srcId="{9A73705E-443A-4939-854B-F6E52B031D69}" destId="{FDB59308-60F9-4ECD-8ADC-812969AC527B}" srcOrd="0" destOrd="0" presId="urn:microsoft.com/office/officeart/2005/8/layout/hierarchy6"/>
    <dgm:cxn modelId="{BB56819F-B7B4-4CD3-83C0-9917C78BA92A}" srcId="{5F89FE01-FB45-412B-8106-676E189B2F06}" destId="{A9AC0BD6-45DA-42F3-9E27-80C4C92FF690}" srcOrd="1" destOrd="0" parTransId="{2D8CFCB8-FA9A-41C6-9B52-899B358D8BB5}" sibTransId="{625DA89B-2840-4582-A96A-F440A87D3DCB}"/>
    <dgm:cxn modelId="{8C2EE42F-90B0-4D42-A4AF-43392B23B0A5}" type="presOf" srcId="{1D4C3691-E20A-469B-9EB6-AACC02C1D35F}" destId="{339BCA23-0C11-45A6-8157-E912721BE75D}" srcOrd="0" destOrd="0" presId="urn:microsoft.com/office/officeart/2005/8/layout/hierarchy6"/>
    <dgm:cxn modelId="{BE0D20CA-FE86-4CFC-9CEF-943DE8EC40A1}" srcId="{5F89FE01-FB45-412B-8106-676E189B2F06}" destId="{5B6C5B6A-E1C0-4D72-9DDC-DE9D93D26D09}" srcOrd="0" destOrd="0" parTransId="{9F404EB5-DD27-4CA5-A3F4-ED951D027A0D}" sibTransId="{4D6321E5-BBDF-45ED-9A60-D80E0EC4D187}"/>
    <dgm:cxn modelId="{8C6DD3A5-DE0C-425A-BB57-B1A26ED5FF97}" type="presOf" srcId="{5B6C5B6A-E1C0-4D72-9DDC-DE9D93D26D09}" destId="{A89C659B-68DA-4D38-BF45-A795CDB035E6}" srcOrd="0" destOrd="0" presId="urn:microsoft.com/office/officeart/2005/8/layout/hierarchy6"/>
    <dgm:cxn modelId="{918CD689-6914-4A25-B059-9026D2B92CBD}" type="presOf" srcId="{DBB29062-B360-49DB-9A5E-5502E891BB00}" destId="{D8C1CD66-DEC9-4C4F-8236-F261F48EF181}" srcOrd="0" destOrd="0" presId="urn:microsoft.com/office/officeart/2005/8/layout/hierarchy6"/>
    <dgm:cxn modelId="{634CD20B-A9C9-45F3-8BD8-61B8DC02DD3F}" type="presParOf" srcId="{DF9C6ED1-6DB0-4B04-B135-91D30E25969C}" destId="{4C55873F-34E7-4E78-A19F-AEF0FA92C5CC}" srcOrd="0" destOrd="0" presId="urn:microsoft.com/office/officeart/2005/8/layout/hierarchy6"/>
    <dgm:cxn modelId="{3B074A76-0DDB-4964-B4CC-D55833C008DC}" type="presParOf" srcId="{4C55873F-34E7-4E78-A19F-AEF0FA92C5CC}" destId="{64F474A1-8AC8-4738-8E5C-4761C24DBC6C}" srcOrd="0" destOrd="0" presId="urn:microsoft.com/office/officeart/2005/8/layout/hierarchy6"/>
    <dgm:cxn modelId="{E5C05EFB-3729-4A5F-B95F-D9B0288FBC9D}" type="presParOf" srcId="{64F474A1-8AC8-4738-8E5C-4761C24DBC6C}" destId="{79FD5E9F-0FCC-4492-8D53-B5154FF54A46}" srcOrd="0" destOrd="0" presId="urn:microsoft.com/office/officeart/2005/8/layout/hierarchy6"/>
    <dgm:cxn modelId="{1FC788C2-A6AF-42EF-BC68-5AF36219F7AD}" type="presParOf" srcId="{79FD5E9F-0FCC-4492-8D53-B5154FF54A46}" destId="{D8C1CD66-DEC9-4C4F-8236-F261F48EF181}" srcOrd="0" destOrd="0" presId="urn:microsoft.com/office/officeart/2005/8/layout/hierarchy6"/>
    <dgm:cxn modelId="{0D4004B8-E8E3-4841-B457-3E6422A0DF7C}" type="presParOf" srcId="{79FD5E9F-0FCC-4492-8D53-B5154FF54A46}" destId="{6002200E-F0D0-4863-B39F-1192FC90473A}" srcOrd="1" destOrd="0" presId="urn:microsoft.com/office/officeart/2005/8/layout/hierarchy6"/>
    <dgm:cxn modelId="{D1599995-2E24-42AA-B2A1-45F9B67F41FE}" type="presParOf" srcId="{6002200E-F0D0-4863-B39F-1192FC90473A}" destId="{6CA5D28B-35EC-40C8-AC8B-AA61E444760E}" srcOrd="0" destOrd="0" presId="urn:microsoft.com/office/officeart/2005/8/layout/hierarchy6"/>
    <dgm:cxn modelId="{BAF87CC3-437C-4CEE-983C-D80FDD1F7EB0}" type="presParOf" srcId="{6002200E-F0D0-4863-B39F-1192FC90473A}" destId="{1CD1C620-B682-4295-A51C-C05C2CEFE06C}" srcOrd="1" destOrd="0" presId="urn:microsoft.com/office/officeart/2005/8/layout/hierarchy6"/>
    <dgm:cxn modelId="{7E8C91AD-782C-4E70-AD3A-746628026DE9}" type="presParOf" srcId="{1CD1C620-B682-4295-A51C-C05C2CEFE06C}" destId="{C35721A2-9701-41C1-9A5B-E572BFA71DA5}" srcOrd="0" destOrd="0" presId="urn:microsoft.com/office/officeart/2005/8/layout/hierarchy6"/>
    <dgm:cxn modelId="{6C518709-6070-4068-89D2-7D66FF784B35}" type="presParOf" srcId="{1CD1C620-B682-4295-A51C-C05C2CEFE06C}" destId="{6721D76F-DF80-44DF-B836-B483BEACEA19}" srcOrd="1" destOrd="0" presId="urn:microsoft.com/office/officeart/2005/8/layout/hierarchy6"/>
    <dgm:cxn modelId="{20FDB2C8-64C0-4CB4-AA0A-BF83F69F73DD}" type="presParOf" srcId="{6721D76F-DF80-44DF-B836-B483BEACEA19}" destId="{68087E32-271B-476D-9605-7E7F60C94D75}" srcOrd="0" destOrd="0" presId="urn:microsoft.com/office/officeart/2005/8/layout/hierarchy6"/>
    <dgm:cxn modelId="{32C5867E-DCD9-4232-91C9-CFF0154C2D4E}" type="presParOf" srcId="{6721D76F-DF80-44DF-B836-B483BEACEA19}" destId="{BEC9C2F3-4CFB-4AEF-BCD4-0AAFC36679CC}" srcOrd="1" destOrd="0" presId="urn:microsoft.com/office/officeart/2005/8/layout/hierarchy6"/>
    <dgm:cxn modelId="{74EADC4B-412D-4351-823D-6E65D151E3D3}" type="presParOf" srcId="{BEC9C2F3-4CFB-4AEF-BCD4-0AAFC36679CC}" destId="{582A1E32-EA5D-4AF4-AFC0-DC220D0A45E9}" srcOrd="0" destOrd="0" presId="urn:microsoft.com/office/officeart/2005/8/layout/hierarchy6"/>
    <dgm:cxn modelId="{670CA6F8-95E8-42CA-AC85-7F159302D5DA}" type="presParOf" srcId="{BEC9C2F3-4CFB-4AEF-BCD4-0AAFC36679CC}" destId="{119BB7DB-78D3-4FE5-91BE-4239CF5D77F3}" srcOrd="1" destOrd="0" presId="urn:microsoft.com/office/officeart/2005/8/layout/hierarchy6"/>
    <dgm:cxn modelId="{2DE8A726-1F94-4DEC-A8D3-D61FF75BAB00}" type="presParOf" srcId="{119BB7DB-78D3-4FE5-91BE-4239CF5D77F3}" destId="{8D5375F3-1B78-485F-9878-7DE0B8CA8D5E}" srcOrd="0" destOrd="0" presId="urn:microsoft.com/office/officeart/2005/8/layout/hierarchy6"/>
    <dgm:cxn modelId="{B650BFD1-E65A-4395-9F9A-B51F31EB42D8}" type="presParOf" srcId="{119BB7DB-78D3-4FE5-91BE-4239CF5D77F3}" destId="{041C3292-EC1C-417B-AB48-28FF4F80EDD0}" srcOrd="1" destOrd="0" presId="urn:microsoft.com/office/officeart/2005/8/layout/hierarchy6"/>
    <dgm:cxn modelId="{F2F37413-AC59-481D-B8BE-EE5ED80E6E61}" type="presParOf" srcId="{041C3292-EC1C-417B-AB48-28FF4F80EDD0}" destId="{A89C659B-68DA-4D38-BF45-A795CDB035E6}" srcOrd="0" destOrd="0" presId="urn:microsoft.com/office/officeart/2005/8/layout/hierarchy6"/>
    <dgm:cxn modelId="{338DAE65-301C-4F03-B4D1-F2A7B771A149}" type="presParOf" srcId="{041C3292-EC1C-417B-AB48-28FF4F80EDD0}" destId="{F85F43F7-C6F1-488C-9379-AEE6DCD1370B}" srcOrd="1" destOrd="0" presId="urn:microsoft.com/office/officeart/2005/8/layout/hierarchy6"/>
    <dgm:cxn modelId="{47A8C2EB-1326-4854-A1A7-605C5F0CE669}" type="presParOf" srcId="{F85F43F7-C6F1-488C-9379-AEE6DCD1370B}" destId="{12A8BA9D-D134-4BF5-8935-6EF4B1077035}" srcOrd="0" destOrd="0" presId="urn:microsoft.com/office/officeart/2005/8/layout/hierarchy6"/>
    <dgm:cxn modelId="{0B78A68F-6CCA-494D-9E83-945192FB2597}" type="presParOf" srcId="{F85F43F7-C6F1-488C-9379-AEE6DCD1370B}" destId="{D7660008-7160-4FDA-A2BF-C00DBCD33038}" srcOrd="1" destOrd="0" presId="urn:microsoft.com/office/officeart/2005/8/layout/hierarchy6"/>
    <dgm:cxn modelId="{94F9C04B-4CBC-4F9E-A701-1A92171878F4}" type="presParOf" srcId="{D7660008-7160-4FDA-A2BF-C00DBCD33038}" destId="{71BBABAD-5832-4CE2-8D4E-FB17CE23C6CC}" srcOrd="0" destOrd="0" presId="urn:microsoft.com/office/officeart/2005/8/layout/hierarchy6"/>
    <dgm:cxn modelId="{1E01A2D8-706D-45B1-B28E-4C5D1D7A0D0D}" type="presParOf" srcId="{D7660008-7160-4FDA-A2BF-C00DBCD33038}" destId="{8F621C69-8648-4CC0-B2AE-27315182D372}" srcOrd="1" destOrd="0" presId="urn:microsoft.com/office/officeart/2005/8/layout/hierarchy6"/>
    <dgm:cxn modelId="{C4DE381D-C1E3-441B-AA0E-E269AE0BDA10}" type="presParOf" srcId="{F85F43F7-C6F1-488C-9379-AEE6DCD1370B}" destId="{339BCA23-0C11-45A6-8157-E912721BE75D}" srcOrd="2" destOrd="0" presId="urn:microsoft.com/office/officeart/2005/8/layout/hierarchy6"/>
    <dgm:cxn modelId="{51447C70-39D4-4B8C-B915-5717E4FDB91C}" type="presParOf" srcId="{F85F43F7-C6F1-488C-9379-AEE6DCD1370B}" destId="{7324E5DE-9EF8-4F96-80BB-8706B808961B}" srcOrd="3" destOrd="0" presId="urn:microsoft.com/office/officeart/2005/8/layout/hierarchy6"/>
    <dgm:cxn modelId="{380593A9-1EE1-4FFE-8281-ACD9CA9E9813}" type="presParOf" srcId="{7324E5DE-9EF8-4F96-80BB-8706B808961B}" destId="{86B5F624-2E83-40AB-A2A0-D3B4BCFF379A}" srcOrd="0" destOrd="0" presId="urn:microsoft.com/office/officeart/2005/8/layout/hierarchy6"/>
    <dgm:cxn modelId="{4212FBCC-B8B3-48E7-AFCF-DA683B495025}" type="presParOf" srcId="{7324E5DE-9EF8-4F96-80BB-8706B808961B}" destId="{F70DB94A-CAA3-4DB1-BAE5-BA6324C5B2C5}" srcOrd="1" destOrd="0" presId="urn:microsoft.com/office/officeart/2005/8/layout/hierarchy6"/>
    <dgm:cxn modelId="{C33CD87E-D598-4795-93C4-45D9E5C7055B}" type="presParOf" srcId="{119BB7DB-78D3-4FE5-91BE-4239CF5D77F3}" destId="{892AF87D-C149-4C98-8C99-DEAEED064C7C}" srcOrd="2" destOrd="0" presId="urn:microsoft.com/office/officeart/2005/8/layout/hierarchy6"/>
    <dgm:cxn modelId="{E1A6CD16-3C79-46F5-8DE2-8EA4065E6B98}" type="presParOf" srcId="{119BB7DB-78D3-4FE5-91BE-4239CF5D77F3}" destId="{E5041458-0962-4302-9E15-7BA1A20B8A99}" srcOrd="3" destOrd="0" presId="urn:microsoft.com/office/officeart/2005/8/layout/hierarchy6"/>
    <dgm:cxn modelId="{6793AA6A-32D5-46EE-A014-FB299BB0223D}" type="presParOf" srcId="{E5041458-0962-4302-9E15-7BA1A20B8A99}" destId="{F3272359-BA6C-4416-B0FA-686D6E475081}" srcOrd="0" destOrd="0" presId="urn:microsoft.com/office/officeart/2005/8/layout/hierarchy6"/>
    <dgm:cxn modelId="{AA854A0C-CA45-40A9-A25D-D1F6F9267C69}" type="presParOf" srcId="{E5041458-0962-4302-9E15-7BA1A20B8A99}" destId="{FDE37D49-695E-41B2-9E0E-7E86B8270149}" srcOrd="1" destOrd="0" presId="urn:microsoft.com/office/officeart/2005/8/layout/hierarchy6"/>
    <dgm:cxn modelId="{0CD6320A-21A1-4A12-B970-A57DBC939201}" type="presParOf" srcId="{6721D76F-DF80-44DF-B836-B483BEACEA19}" destId="{738C8552-5E7F-4BDF-B136-D21474C7E23E}" srcOrd="2" destOrd="0" presId="urn:microsoft.com/office/officeart/2005/8/layout/hierarchy6"/>
    <dgm:cxn modelId="{547A6F0D-120A-4D7F-8B3A-7BE4C35D5463}" type="presParOf" srcId="{6721D76F-DF80-44DF-B836-B483BEACEA19}" destId="{21424429-AA58-4E09-AA51-B5E54A4CC0B7}" srcOrd="3" destOrd="0" presId="urn:microsoft.com/office/officeart/2005/8/layout/hierarchy6"/>
    <dgm:cxn modelId="{5157B5CA-A75D-44A9-A78D-D4CCB1C79D1B}" type="presParOf" srcId="{21424429-AA58-4E09-AA51-B5E54A4CC0B7}" destId="{FDB59308-60F9-4ECD-8ADC-812969AC527B}" srcOrd="0" destOrd="0" presId="urn:microsoft.com/office/officeart/2005/8/layout/hierarchy6"/>
    <dgm:cxn modelId="{05B1CC10-92A4-4468-8BD1-5A39F0291044}" type="presParOf" srcId="{21424429-AA58-4E09-AA51-B5E54A4CC0B7}" destId="{F162A6FE-F2B2-4E46-B85A-BBF0A8F9E312}" srcOrd="1" destOrd="0" presId="urn:microsoft.com/office/officeart/2005/8/layout/hierarchy6"/>
    <dgm:cxn modelId="{8C871EA4-8ACB-4577-9CF0-2FED4438CFCD}" type="presParOf" srcId="{6002200E-F0D0-4863-B39F-1192FC90473A}" destId="{014B6B9C-F99B-454E-ACB5-C030C51D9465}" srcOrd="2" destOrd="0" presId="urn:microsoft.com/office/officeart/2005/8/layout/hierarchy6"/>
    <dgm:cxn modelId="{60D39993-8D59-4359-B166-9ACF696E4694}" type="presParOf" srcId="{6002200E-F0D0-4863-B39F-1192FC90473A}" destId="{081154D3-3CCF-4AD8-9FA0-3B7782D5DFD6}" srcOrd="3" destOrd="0" presId="urn:microsoft.com/office/officeart/2005/8/layout/hierarchy6"/>
    <dgm:cxn modelId="{F8C3A202-E985-404E-A385-4701E36C8838}" type="presParOf" srcId="{081154D3-3CCF-4AD8-9FA0-3B7782D5DFD6}" destId="{07043C77-6613-4E3C-A305-FBA210C97558}" srcOrd="0" destOrd="0" presId="urn:microsoft.com/office/officeart/2005/8/layout/hierarchy6"/>
    <dgm:cxn modelId="{6FD8286A-345A-46BC-A65D-4FB9A04CA850}" type="presParOf" srcId="{081154D3-3CCF-4AD8-9FA0-3B7782D5DFD6}" destId="{314242DE-D6E4-43EA-8E2F-DAA7478F5CEA}" srcOrd="1" destOrd="0" presId="urn:microsoft.com/office/officeart/2005/8/layout/hierarchy6"/>
    <dgm:cxn modelId="{22BB2602-2B2C-4249-A647-ADAE8D2126B6}" type="presParOf" srcId="{DF9C6ED1-6DB0-4B04-B135-91D30E25969C}" destId="{50D80A1F-D503-454B-A6CC-B6C7EEB10EF0}" srcOrd="1" destOrd="0" presId="urn:microsoft.com/office/officeart/2005/8/layout/hierarchy6"/>
  </dgm:cxnLst>
  <dgm:bg/>
  <dgm:whole/>
  <dgm:extLst>
    <a:ext uri="http://schemas.microsoft.com/office/drawing/2008/diagram">
      <dsp:dataModelExt xmlns:dsp="http://schemas.microsoft.com/office/drawing/2008/diagram" relId="rId16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6439D90-8C2F-4C77-83DD-376CB4A5BF15}">
      <dsp:nvSpPr>
        <dsp:cNvPr id="0" name=""/>
        <dsp:cNvSpPr/>
      </dsp:nvSpPr>
      <dsp:spPr>
        <a:xfrm>
          <a:off x="2053193" y="1087644"/>
          <a:ext cx="259917" cy="17539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71772"/>
              </a:lnTo>
              <a:lnTo>
                <a:pt x="259917" y="71772"/>
              </a:lnTo>
              <a:lnTo>
                <a:pt x="259917" y="175390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6997D00-1D95-44B7-B945-7400E9B696F0}">
      <dsp:nvSpPr>
        <dsp:cNvPr id="0" name=""/>
        <dsp:cNvSpPr/>
      </dsp:nvSpPr>
      <dsp:spPr>
        <a:xfrm>
          <a:off x="1842202" y="1087644"/>
          <a:ext cx="210990" cy="176140"/>
        </a:xfrm>
        <a:custGeom>
          <a:avLst/>
          <a:gdLst/>
          <a:ahLst/>
          <a:cxnLst/>
          <a:rect l="0" t="0" r="0" b="0"/>
          <a:pathLst>
            <a:path>
              <a:moveTo>
                <a:pt x="210990" y="0"/>
              </a:moveTo>
              <a:lnTo>
                <a:pt x="210990" y="72522"/>
              </a:lnTo>
              <a:lnTo>
                <a:pt x="0" y="72522"/>
              </a:lnTo>
              <a:lnTo>
                <a:pt x="0" y="176140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1AA99C4-ED3F-4F1B-BB82-084223F7CFE8}">
      <dsp:nvSpPr>
        <dsp:cNvPr id="0" name=""/>
        <dsp:cNvSpPr/>
      </dsp:nvSpPr>
      <dsp:spPr>
        <a:xfrm>
          <a:off x="1734950" y="649701"/>
          <a:ext cx="318242" cy="24770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44087"/>
              </a:lnTo>
              <a:lnTo>
                <a:pt x="318242" y="144087"/>
              </a:lnTo>
              <a:lnTo>
                <a:pt x="318242" y="247705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6DDE06B-ED54-4172-8CDD-E6A6B78BB982}">
      <dsp:nvSpPr>
        <dsp:cNvPr id="0" name=""/>
        <dsp:cNvSpPr/>
      </dsp:nvSpPr>
      <dsp:spPr>
        <a:xfrm>
          <a:off x="1331658" y="1093230"/>
          <a:ext cx="132837" cy="161456"/>
        </a:xfrm>
        <a:custGeom>
          <a:avLst/>
          <a:gdLst/>
          <a:ahLst/>
          <a:cxnLst/>
          <a:rect l="0" t="0" r="0" b="0"/>
          <a:pathLst>
            <a:path>
              <a:moveTo>
                <a:pt x="132837" y="0"/>
              </a:moveTo>
              <a:lnTo>
                <a:pt x="132837" y="57838"/>
              </a:lnTo>
              <a:lnTo>
                <a:pt x="0" y="57838"/>
              </a:lnTo>
              <a:lnTo>
                <a:pt x="0" y="161456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8409618-F099-4C8D-AEDC-B4CFEC7B788F}">
      <dsp:nvSpPr>
        <dsp:cNvPr id="0" name=""/>
        <dsp:cNvSpPr/>
      </dsp:nvSpPr>
      <dsp:spPr>
        <a:xfrm>
          <a:off x="1464496" y="649701"/>
          <a:ext cx="270454" cy="234269"/>
        </a:xfrm>
        <a:custGeom>
          <a:avLst/>
          <a:gdLst/>
          <a:ahLst/>
          <a:cxnLst/>
          <a:rect l="0" t="0" r="0" b="0"/>
          <a:pathLst>
            <a:path>
              <a:moveTo>
                <a:pt x="270454" y="0"/>
              </a:moveTo>
              <a:lnTo>
                <a:pt x="270454" y="130652"/>
              </a:lnTo>
              <a:lnTo>
                <a:pt x="0" y="130652"/>
              </a:lnTo>
              <a:lnTo>
                <a:pt x="0" y="234269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8092124-57D7-498C-895E-54DE6BD55B20}">
      <dsp:nvSpPr>
        <dsp:cNvPr id="0" name=""/>
        <dsp:cNvSpPr/>
      </dsp:nvSpPr>
      <dsp:spPr>
        <a:xfrm>
          <a:off x="1087279" y="221789"/>
          <a:ext cx="647671" cy="23767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34056"/>
              </a:lnTo>
              <a:lnTo>
                <a:pt x="647671" y="134056"/>
              </a:lnTo>
              <a:lnTo>
                <a:pt x="647671" y="23767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1552703-DE1C-4E2F-88C3-2FAA8B0ABA7F}">
      <dsp:nvSpPr>
        <dsp:cNvPr id="0" name=""/>
        <dsp:cNvSpPr/>
      </dsp:nvSpPr>
      <dsp:spPr>
        <a:xfrm>
          <a:off x="677455" y="1093555"/>
          <a:ext cx="159689" cy="158165"/>
        </a:xfrm>
        <a:custGeom>
          <a:avLst/>
          <a:gdLst/>
          <a:ahLst/>
          <a:cxnLst/>
          <a:rect l="0" t="0" r="0" b="0"/>
          <a:pathLst>
            <a:path>
              <a:moveTo>
                <a:pt x="159689" y="0"/>
              </a:moveTo>
              <a:lnTo>
                <a:pt x="159689" y="54547"/>
              </a:lnTo>
              <a:lnTo>
                <a:pt x="0" y="54547"/>
              </a:lnTo>
              <a:lnTo>
                <a:pt x="0" y="158165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B36AB12-5C0D-4248-8B70-3BEF18D87DAC}">
      <dsp:nvSpPr>
        <dsp:cNvPr id="0" name=""/>
        <dsp:cNvSpPr/>
      </dsp:nvSpPr>
      <dsp:spPr>
        <a:xfrm>
          <a:off x="524263" y="677061"/>
          <a:ext cx="312881" cy="20723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03617"/>
              </a:lnTo>
              <a:lnTo>
                <a:pt x="312881" y="103617"/>
              </a:lnTo>
              <a:lnTo>
                <a:pt x="312881" y="207235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D198F37-51D2-4C08-A90C-CBB20F205EFA}">
      <dsp:nvSpPr>
        <dsp:cNvPr id="0" name=""/>
        <dsp:cNvSpPr/>
      </dsp:nvSpPr>
      <dsp:spPr>
        <a:xfrm>
          <a:off x="163538" y="1093560"/>
          <a:ext cx="91440" cy="158160"/>
        </a:xfrm>
        <a:custGeom>
          <a:avLst/>
          <a:gdLst/>
          <a:ahLst/>
          <a:cxnLst/>
          <a:rect l="0" t="0" r="0" b="0"/>
          <a:pathLst>
            <a:path>
              <a:moveTo>
                <a:pt x="47848" y="0"/>
              </a:moveTo>
              <a:lnTo>
                <a:pt x="47848" y="54542"/>
              </a:lnTo>
              <a:lnTo>
                <a:pt x="45720" y="54542"/>
              </a:lnTo>
              <a:lnTo>
                <a:pt x="45720" y="158160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BAD267C-777D-4BC3-AD2E-512AC89616BB}">
      <dsp:nvSpPr>
        <dsp:cNvPr id="0" name=""/>
        <dsp:cNvSpPr/>
      </dsp:nvSpPr>
      <dsp:spPr>
        <a:xfrm>
          <a:off x="211387" y="677061"/>
          <a:ext cx="312876" cy="207235"/>
        </a:xfrm>
        <a:custGeom>
          <a:avLst/>
          <a:gdLst/>
          <a:ahLst/>
          <a:cxnLst/>
          <a:rect l="0" t="0" r="0" b="0"/>
          <a:pathLst>
            <a:path>
              <a:moveTo>
                <a:pt x="312876" y="0"/>
              </a:moveTo>
              <a:lnTo>
                <a:pt x="312876" y="103617"/>
              </a:lnTo>
              <a:lnTo>
                <a:pt x="0" y="103617"/>
              </a:lnTo>
              <a:lnTo>
                <a:pt x="0" y="207235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1569969-672E-4F0D-A1EF-734533A9B5D8}">
      <dsp:nvSpPr>
        <dsp:cNvPr id="0" name=""/>
        <dsp:cNvSpPr/>
      </dsp:nvSpPr>
      <dsp:spPr>
        <a:xfrm>
          <a:off x="524263" y="221789"/>
          <a:ext cx="563015" cy="247049"/>
        </a:xfrm>
        <a:custGeom>
          <a:avLst/>
          <a:gdLst/>
          <a:ahLst/>
          <a:cxnLst/>
          <a:rect l="0" t="0" r="0" b="0"/>
          <a:pathLst>
            <a:path>
              <a:moveTo>
                <a:pt x="563015" y="0"/>
              </a:moveTo>
              <a:lnTo>
                <a:pt x="563015" y="143431"/>
              </a:lnTo>
              <a:lnTo>
                <a:pt x="0" y="143431"/>
              </a:lnTo>
              <a:lnTo>
                <a:pt x="0" y="247049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563C958-554E-400F-85CB-771036AD57A2}">
      <dsp:nvSpPr>
        <dsp:cNvPr id="0" name=""/>
        <dsp:cNvSpPr/>
      </dsp:nvSpPr>
      <dsp:spPr>
        <a:xfrm>
          <a:off x="878020" y="12531"/>
          <a:ext cx="418517" cy="209258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1200" kern="1200"/>
            <a:t>48</a:t>
          </a:r>
        </a:p>
      </dsp:txBody>
      <dsp:txXfrm>
        <a:off x="878020" y="12531"/>
        <a:ext cx="418517" cy="209258"/>
      </dsp:txXfrm>
    </dsp:sp>
    <dsp:sp modelId="{6305EDB1-CD5D-45D8-9E02-06E1B697A52B}">
      <dsp:nvSpPr>
        <dsp:cNvPr id="0" name=""/>
        <dsp:cNvSpPr/>
      </dsp:nvSpPr>
      <dsp:spPr>
        <a:xfrm>
          <a:off x="352475" y="468839"/>
          <a:ext cx="343576" cy="208222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1200" kern="1200"/>
            <a:t>4</a:t>
          </a:r>
        </a:p>
      </dsp:txBody>
      <dsp:txXfrm>
        <a:off x="352475" y="468839"/>
        <a:ext cx="343576" cy="208222"/>
      </dsp:txXfrm>
    </dsp:sp>
    <dsp:sp modelId="{A6AC907A-B2F4-444D-AF06-D7B418EE4972}">
      <dsp:nvSpPr>
        <dsp:cNvPr id="0" name=""/>
        <dsp:cNvSpPr/>
      </dsp:nvSpPr>
      <dsp:spPr>
        <a:xfrm>
          <a:off x="2123" y="884297"/>
          <a:ext cx="418526" cy="209263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1200" kern="1200"/>
            <a:t>2</a:t>
          </a:r>
        </a:p>
      </dsp:txBody>
      <dsp:txXfrm>
        <a:off x="2123" y="884297"/>
        <a:ext cx="418526" cy="209263"/>
      </dsp:txXfrm>
    </dsp:sp>
    <dsp:sp modelId="{A2BE79DD-9C7F-43BE-855E-D339D54219CE}">
      <dsp:nvSpPr>
        <dsp:cNvPr id="0" name=""/>
        <dsp:cNvSpPr/>
      </dsp:nvSpPr>
      <dsp:spPr>
        <a:xfrm>
          <a:off x="0" y="1251720"/>
          <a:ext cx="418517" cy="209258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1200" kern="1200"/>
            <a:t>2</a:t>
          </a:r>
        </a:p>
      </dsp:txBody>
      <dsp:txXfrm>
        <a:off x="0" y="1251720"/>
        <a:ext cx="418517" cy="209258"/>
      </dsp:txXfrm>
    </dsp:sp>
    <dsp:sp modelId="{8F9522A7-8719-4CEE-B1C5-7703B504F6F1}">
      <dsp:nvSpPr>
        <dsp:cNvPr id="0" name=""/>
        <dsp:cNvSpPr/>
      </dsp:nvSpPr>
      <dsp:spPr>
        <a:xfrm>
          <a:off x="627886" y="884297"/>
          <a:ext cx="418517" cy="209258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1200" kern="1200"/>
            <a:t>2</a:t>
          </a:r>
        </a:p>
      </dsp:txBody>
      <dsp:txXfrm>
        <a:off x="627886" y="884297"/>
        <a:ext cx="418517" cy="209258"/>
      </dsp:txXfrm>
    </dsp:sp>
    <dsp:sp modelId="{9BE4825D-C6B6-41ED-A2C3-7E779C5CB54B}">
      <dsp:nvSpPr>
        <dsp:cNvPr id="0" name=""/>
        <dsp:cNvSpPr/>
      </dsp:nvSpPr>
      <dsp:spPr>
        <a:xfrm>
          <a:off x="468196" y="1251720"/>
          <a:ext cx="418517" cy="209258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1200" kern="1200"/>
            <a:t>2</a:t>
          </a:r>
        </a:p>
      </dsp:txBody>
      <dsp:txXfrm>
        <a:off x="468196" y="1251720"/>
        <a:ext cx="418517" cy="209258"/>
      </dsp:txXfrm>
    </dsp:sp>
    <dsp:sp modelId="{E7B55983-C92C-4AE3-ACD7-D02EA72D64E1}">
      <dsp:nvSpPr>
        <dsp:cNvPr id="0" name=""/>
        <dsp:cNvSpPr/>
      </dsp:nvSpPr>
      <dsp:spPr>
        <a:xfrm>
          <a:off x="1544713" y="459464"/>
          <a:ext cx="380474" cy="190237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1200" kern="1200"/>
            <a:t>12</a:t>
          </a:r>
        </a:p>
      </dsp:txBody>
      <dsp:txXfrm>
        <a:off x="1544713" y="459464"/>
        <a:ext cx="380474" cy="190237"/>
      </dsp:txXfrm>
    </dsp:sp>
    <dsp:sp modelId="{0984AE2A-04AB-4128-92B5-49789E097CC6}">
      <dsp:nvSpPr>
        <dsp:cNvPr id="0" name=""/>
        <dsp:cNvSpPr/>
      </dsp:nvSpPr>
      <dsp:spPr>
        <a:xfrm>
          <a:off x="1255237" y="883971"/>
          <a:ext cx="418517" cy="209258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1200" kern="1200"/>
            <a:t>2</a:t>
          </a:r>
        </a:p>
      </dsp:txBody>
      <dsp:txXfrm>
        <a:off x="1255237" y="883971"/>
        <a:ext cx="418517" cy="209258"/>
      </dsp:txXfrm>
    </dsp:sp>
    <dsp:sp modelId="{DCE091AF-A470-42DB-8E01-6E99C8A385A5}">
      <dsp:nvSpPr>
        <dsp:cNvPr id="0" name=""/>
        <dsp:cNvSpPr/>
      </dsp:nvSpPr>
      <dsp:spPr>
        <a:xfrm>
          <a:off x="1122399" y="1254686"/>
          <a:ext cx="418517" cy="209258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1200" kern="1200"/>
            <a:t>2</a:t>
          </a:r>
        </a:p>
      </dsp:txBody>
      <dsp:txXfrm>
        <a:off x="1122399" y="1254686"/>
        <a:ext cx="418517" cy="209258"/>
      </dsp:txXfrm>
    </dsp:sp>
    <dsp:sp modelId="{65986401-23B8-4BBF-B2B7-3EA905F39E7A}">
      <dsp:nvSpPr>
        <dsp:cNvPr id="0" name=""/>
        <dsp:cNvSpPr/>
      </dsp:nvSpPr>
      <dsp:spPr>
        <a:xfrm>
          <a:off x="1862955" y="897407"/>
          <a:ext cx="380474" cy="190237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1200" kern="1200"/>
            <a:t>6</a:t>
          </a:r>
        </a:p>
      </dsp:txBody>
      <dsp:txXfrm>
        <a:off x="1862955" y="897407"/>
        <a:ext cx="380474" cy="190237"/>
      </dsp:txXfrm>
    </dsp:sp>
    <dsp:sp modelId="{EBAADD19-8664-4FB6-827C-047E26950FAF}">
      <dsp:nvSpPr>
        <dsp:cNvPr id="0" name=""/>
        <dsp:cNvSpPr/>
      </dsp:nvSpPr>
      <dsp:spPr>
        <a:xfrm>
          <a:off x="1651965" y="1263784"/>
          <a:ext cx="380474" cy="210610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1200" kern="1200"/>
            <a:t>2</a:t>
          </a:r>
        </a:p>
      </dsp:txBody>
      <dsp:txXfrm>
        <a:off x="1651965" y="1263784"/>
        <a:ext cx="380474" cy="210610"/>
      </dsp:txXfrm>
    </dsp:sp>
    <dsp:sp modelId="{5989797B-3B28-4C34-A4EE-B29C1E40E253}">
      <dsp:nvSpPr>
        <dsp:cNvPr id="0" name=""/>
        <dsp:cNvSpPr/>
      </dsp:nvSpPr>
      <dsp:spPr>
        <a:xfrm>
          <a:off x="2104123" y="1263034"/>
          <a:ext cx="417974" cy="210610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1200" kern="1200"/>
            <a:t>3</a:t>
          </a:r>
        </a:p>
      </dsp:txBody>
      <dsp:txXfrm>
        <a:off x="2104123" y="1263034"/>
        <a:ext cx="417974" cy="210610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8C1CD66-DEC9-4C4F-8236-F261F48EF181}">
      <dsp:nvSpPr>
        <dsp:cNvPr id="0" name=""/>
        <dsp:cNvSpPr/>
      </dsp:nvSpPr>
      <dsp:spPr>
        <a:xfrm>
          <a:off x="1884226" y="234047"/>
          <a:ext cx="555214" cy="282645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1100" kern="1200"/>
            <a:t>984</a:t>
          </a:r>
        </a:p>
      </dsp:txBody>
      <dsp:txXfrm>
        <a:off x="1884226" y="234047"/>
        <a:ext cx="555214" cy="282645"/>
      </dsp:txXfrm>
    </dsp:sp>
    <dsp:sp modelId="{6CA5D28B-35EC-40C8-AC8B-AA61E444760E}">
      <dsp:nvSpPr>
        <dsp:cNvPr id="0" name=""/>
        <dsp:cNvSpPr/>
      </dsp:nvSpPr>
      <dsp:spPr>
        <a:xfrm>
          <a:off x="1695358" y="516693"/>
          <a:ext cx="466474" cy="267555"/>
        </a:xfrm>
        <a:custGeom>
          <a:avLst/>
          <a:gdLst/>
          <a:ahLst/>
          <a:cxnLst/>
          <a:rect l="0" t="0" r="0" b="0"/>
          <a:pathLst>
            <a:path>
              <a:moveTo>
                <a:pt x="466474" y="0"/>
              </a:moveTo>
              <a:lnTo>
                <a:pt x="466474" y="133777"/>
              </a:lnTo>
              <a:lnTo>
                <a:pt x="0" y="133777"/>
              </a:lnTo>
              <a:lnTo>
                <a:pt x="0" y="26755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35721A2-9701-41C1-9A5B-E572BFA71DA5}">
      <dsp:nvSpPr>
        <dsp:cNvPr id="0" name=""/>
        <dsp:cNvSpPr/>
      </dsp:nvSpPr>
      <dsp:spPr>
        <a:xfrm>
          <a:off x="1410562" y="784248"/>
          <a:ext cx="569592" cy="290351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1100" kern="1200"/>
            <a:t>492</a:t>
          </a:r>
        </a:p>
      </dsp:txBody>
      <dsp:txXfrm>
        <a:off x="1419066" y="792752"/>
        <a:ext cx="552584" cy="273343"/>
      </dsp:txXfrm>
    </dsp:sp>
    <dsp:sp modelId="{68087E32-271B-476D-9605-7E7F60C94D75}">
      <dsp:nvSpPr>
        <dsp:cNvPr id="0" name=""/>
        <dsp:cNvSpPr/>
      </dsp:nvSpPr>
      <dsp:spPr>
        <a:xfrm>
          <a:off x="1282878" y="1074600"/>
          <a:ext cx="412480" cy="267555"/>
        </a:xfrm>
        <a:custGeom>
          <a:avLst/>
          <a:gdLst/>
          <a:ahLst/>
          <a:cxnLst/>
          <a:rect l="0" t="0" r="0" b="0"/>
          <a:pathLst>
            <a:path>
              <a:moveTo>
                <a:pt x="412480" y="0"/>
              </a:moveTo>
              <a:lnTo>
                <a:pt x="412480" y="133777"/>
              </a:lnTo>
              <a:lnTo>
                <a:pt x="0" y="133777"/>
              </a:lnTo>
              <a:lnTo>
                <a:pt x="0" y="267555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82A1E32-EA5D-4AF4-AFC0-DC220D0A45E9}">
      <dsp:nvSpPr>
        <dsp:cNvPr id="0" name=""/>
        <dsp:cNvSpPr/>
      </dsp:nvSpPr>
      <dsp:spPr>
        <a:xfrm>
          <a:off x="1022026" y="1342155"/>
          <a:ext cx="521703" cy="26583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1000" kern="1200"/>
            <a:t>246</a:t>
          </a:r>
        </a:p>
      </dsp:txBody>
      <dsp:txXfrm>
        <a:off x="1029812" y="1349941"/>
        <a:ext cx="506131" cy="250264"/>
      </dsp:txXfrm>
    </dsp:sp>
    <dsp:sp modelId="{8D5375F3-1B78-485F-9878-7DE0B8CA8D5E}">
      <dsp:nvSpPr>
        <dsp:cNvPr id="0" name=""/>
        <dsp:cNvSpPr/>
      </dsp:nvSpPr>
      <dsp:spPr>
        <a:xfrm>
          <a:off x="877671" y="1607992"/>
          <a:ext cx="405206" cy="267555"/>
        </a:xfrm>
        <a:custGeom>
          <a:avLst/>
          <a:gdLst/>
          <a:ahLst/>
          <a:cxnLst/>
          <a:rect l="0" t="0" r="0" b="0"/>
          <a:pathLst>
            <a:path>
              <a:moveTo>
                <a:pt x="405206" y="0"/>
              </a:moveTo>
              <a:lnTo>
                <a:pt x="405206" y="133777"/>
              </a:lnTo>
              <a:lnTo>
                <a:pt x="0" y="133777"/>
              </a:lnTo>
              <a:lnTo>
                <a:pt x="0" y="267555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89C659B-68DA-4D38-BF45-A795CDB035E6}">
      <dsp:nvSpPr>
        <dsp:cNvPr id="0" name=""/>
        <dsp:cNvSpPr/>
      </dsp:nvSpPr>
      <dsp:spPr>
        <a:xfrm>
          <a:off x="623532" y="1875547"/>
          <a:ext cx="508278" cy="25907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1000" kern="1200"/>
            <a:t>123</a:t>
          </a:r>
        </a:p>
      </dsp:txBody>
      <dsp:txXfrm>
        <a:off x="631120" y="1883135"/>
        <a:ext cx="493102" cy="243898"/>
      </dsp:txXfrm>
    </dsp:sp>
    <dsp:sp modelId="{12A8BA9D-D134-4BF5-8935-6EF4B1077035}">
      <dsp:nvSpPr>
        <dsp:cNvPr id="0" name=""/>
        <dsp:cNvSpPr/>
      </dsp:nvSpPr>
      <dsp:spPr>
        <a:xfrm>
          <a:off x="483702" y="2134621"/>
          <a:ext cx="393968" cy="267555"/>
        </a:xfrm>
        <a:custGeom>
          <a:avLst/>
          <a:gdLst/>
          <a:ahLst/>
          <a:cxnLst/>
          <a:rect l="0" t="0" r="0" b="0"/>
          <a:pathLst>
            <a:path>
              <a:moveTo>
                <a:pt x="393968" y="0"/>
              </a:moveTo>
              <a:lnTo>
                <a:pt x="393968" y="133777"/>
              </a:lnTo>
              <a:lnTo>
                <a:pt x="0" y="133777"/>
              </a:lnTo>
              <a:lnTo>
                <a:pt x="0" y="267555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1BBABAD-5832-4CE2-8D4E-FB17CE23C6CC}">
      <dsp:nvSpPr>
        <dsp:cNvPr id="0" name=""/>
        <dsp:cNvSpPr/>
      </dsp:nvSpPr>
      <dsp:spPr>
        <a:xfrm>
          <a:off x="228720" y="2402177"/>
          <a:ext cx="509964" cy="25937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1000" kern="1200"/>
            <a:t>41</a:t>
          </a:r>
        </a:p>
      </dsp:txBody>
      <dsp:txXfrm>
        <a:off x="236317" y="2409774"/>
        <a:ext cx="494770" cy="244181"/>
      </dsp:txXfrm>
    </dsp:sp>
    <dsp:sp modelId="{339BCA23-0C11-45A6-8157-E912721BE75D}">
      <dsp:nvSpPr>
        <dsp:cNvPr id="0" name=""/>
        <dsp:cNvSpPr/>
      </dsp:nvSpPr>
      <dsp:spPr>
        <a:xfrm>
          <a:off x="877671" y="2134621"/>
          <a:ext cx="405482" cy="26755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33777"/>
              </a:lnTo>
              <a:lnTo>
                <a:pt x="405482" y="133777"/>
              </a:lnTo>
              <a:lnTo>
                <a:pt x="405482" y="267555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6B5F624-2E83-40AB-A2A0-D3B4BCFF379A}">
      <dsp:nvSpPr>
        <dsp:cNvPr id="0" name=""/>
        <dsp:cNvSpPr/>
      </dsp:nvSpPr>
      <dsp:spPr>
        <a:xfrm>
          <a:off x="1039685" y="2402177"/>
          <a:ext cx="486937" cy="247662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1000" kern="1200"/>
            <a:t>3</a:t>
          </a:r>
        </a:p>
      </dsp:txBody>
      <dsp:txXfrm>
        <a:off x="1046939" y="2409431"/>
        <a:ext cx="472429" cy="233154"/>
      </dsp:txXfrm>
    </dsp:sp>
    <dsp:sp modelId="{892AF87D-C149-4C98-8C99-DEAEED064C7C}">
      <dsp:nvSpPr>
        <dsp:cNvPr id="0" name=""/>
        <dsp:cNvSpPr/>
      </dsp:nvSpPr>
      <dsp:spPr>
        <a:xfrm>
          <a:off x="1282878" y="1607992"/>
          <a:ext cx="404639" cy="26755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33777"/>
              </a:lnTo>
              <a:lnTo>
                <a:pt x="404639" y="133777"/>
              </a:lnTo>
              <a:lnTo>
                <a:pt x="404639" y="267555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3272359-BA6C-4416-B0FA-686D6E475081}">
      <dsp:nvSpPr>
        <dsp:cNvPr id="0" name=""/>
        <dsp:cNvSpPr/>
      </dsp:nvSpPr>
      <dsp:spPr>
        <a:xfrm>
          <a:off x="1432811" y="1875547"/>
          <a:ext cx="509412" cy="25908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1000" kern="1200"/>
            <a:t>2</a:t>
          </a:r>
        </a:p>
      </dsp:txBody>
      <dsp:txXfrm>
        <a:off x="1440399" y="1883135"/>
        <a:ext cx="494236" cy="243911"/>
      </dsp:txXfrm>
    </dsp:sp>
    <dsp:sp modelId="{738C8552-5E7F-4BDF-B136-D21474C7E23E}">
      <dsp:nvSpPr>
        <dsp:cNvPr id="0" name=""/>
        <dsp:cNvSpPr/>
      </dsp:nvSpPr>
      <dsp:spPr>
        <a:xfrm>
          <a:off x="1695358" y="1074600"/>
          <a:ext cx="411351" cy="26755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33777"/>
              </a:lnTo>
              <a:lnTo>
                <a:pt x="411351" y="133777"/>
              </a:lnTo>
              <a:lnTo>
                <a:pt x="411351" y="267555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DB59308-60F9-4ECD-8ADC-812969AC527B}">
      <dsp:nvSpPr>
        <dsp:cNvPr id="0" name=""/>
        <dsp:cNvSpPr/>
      </dsp:nvSpPr>
      <dsp:spPr>
        <a:xfrm>
          <a:off x="1844729" y="1342155"/>
          <a:ext cx="523960" cy="26649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1000" kern="1200"/>
            <a:t>2</a:t>
          </a:r>
        </a:p>
      </dsp:txBody>
      <dsp:txXfrm>
        <a:off x="1852534" y="1349960"/>
        <a:ext cx="508350" cy="250888"/>
      </dsp:txXfrm>
    </dsp:sp>
    <dsp:sp modelId="{014B6B9C-F99B-454E-ACB5-C030C51D9465}">
      <dsp:nvSpPr>
        <dsp:cNvPr id="0" name=""/>
        <dsp:cNvSpPr/>
      </dsp:nvSpPr>
      <dsp:spPr>
        <a:xfrm>
          <a:off x="2161833" y="516693"/>
          <a:ext cx="407433" cy="26755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33777"/>
              </a:lnTo>
              <a:lnTo>
                <a:pt x="407433" y="133777"/>
              </a:lnTo>
              <a:lnTo>
                <a:pt x="407433" y="26755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7043C77-6613-4E3C-A305-FBA210C97558}">
      <dsp:nvSpPr>
        <dsp:cNvPr id="0" name=""/>
        <dsp:cNvSpPr/>
      </dsp:nvSpPr>
      <dsp:spPr>
        <a:xfrm>
          <a:off x="2281154" y="784248"/>
          <a:ext cx="576224" cy="29339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1000" kern="1200"/>
            <a:t>2</a:t>
          </a:r>
        </a:p>
      </dsp:txBody>
      <dsp:txXfrm>
        <a:off x="2289747" y="792841"/>
        <a:ext cx="559038" cy="27620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hierarchy6">
  <dgm:title val=""/>
  <dgm:desc val=""/>
  <dgm:catLst>
    <dgm:cat type="hierarchy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</dgm:ptLst>
      <dgm:cxnLst>
        <dgm:cxn modelId="7" srcId="0" destId="1" srcOrd="0" destOrd="0"/>
        <dgm:cxn modelId="8" srcId="1" destId="2" srcOrd="0" destOrd="0"/>
        <dgm:cxn modelId="9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10" srcId="0" destId="4" srcOrd="1" destOrd="0"/>
        <dgm:cxn modelId="11" srcId="0" destId="5" srcOrd="2" destOrd="0"/>
        <dgm:cxn modelId="12" srcId="0" destId="6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3"/>
      </dgm:ptLst>
      <dgm:cxnLst>
        <dgm:cxn modelId="4" srcId="0" destId="1" srcOrd="0" destOrd="0"/>
        <dgm:cxn modelId="13" srcId="1" destId="11" srcOrd="0" destOrd="0"/>
        <dgm:cxn modelId="14" srcId="1" destId="12" srcOrd="1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  <dgm:pt modelId="4"/>
        <dgm:pt modelId="5"/>
        <dgm:pt modelId="6"/>
        <dgm:pt modelId="7"/>
      </dgm:ptLst>
      <dgm:cxnLst>
        <dgm:cxn modelId="8" srcId="0" destId="1" srcOrd="0" destOrd="0"/>
        <dgm:cxn modelId="9" srcId="1" destId="2" srcOrd="0" destOrd="0"/>
        <dgm:cxn modelId="10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  <dgm:cxn modelId="11" srcId="0" destId="4" srcOrd="1" destOrd="0"/>
        <dgm:cxn modelId="12" srcId="0" destId="5" srcOrd="2" destOrd="0"/>
        <dgm:cxn modelId="13" srcId="0" destId="6" srcOrd="3" destOrd="0"/>
        <dgm:cxn modelId="14" srcId="0" destId="7" srcOrd="4" destOrd="0"/>
      </dgm:cxnLst>
      <dgm:bg/>
      <dgm:whole/>
    </dgm:dataModel>
  </dgm:clrData>
  <dgm:layoutNode name="mainComposite">
    <dgm:varLst>
      <dgm:chPref val="1"/>
      <dgm:dir/>
      <dgm:animOne val="branch"/>
      <dgm:animLvl val="lvl"/>
      <dgm:resizeHandles val="exact"/>
    </dgm:varLst>
    <dgm:alg type="composite">
      <dgm:param type="vertAlign" val="mid"/>
      <dgm:param type="horzAlign" val="ctr"/>
    </dgm:alg>
    <dgm:shape xmlns:r="http://schemas.openxmlformats.org/officeDocument/2006/relationships" r:blip="">
      <dgm:adjLst/>
    </dgm:shape>
    <dgm:presOf/>
    <dgm:choose name="Name0">
      <dgm:if name="Name1" axis="ch" ptType="node" func="cnt" op="gte" val="2">
        <dgm:choose name="Name2">
          <dgm:if name="Name3" func="var" arg="dir" op="equ" val="norm">
            <dgm:constrLst>
              <dgm:constr type="l" for="ch" forName="hierFlow" refType="w" fact="0.3"/>
              <dgm:constr type="t" for="ch" forName="hierFlow"/>
              <dgm:constr type="r" for="ch" forName="hierFlow" refType="w" fact="0.98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if>
          <dgm:else name="Name4">
            <dgm:constrLst>
              <dgm:constr type="l" for="ch" forName="hierFlow" refType="w" fact="0.02"/>
              <dgm:constr type="t" for="ch" forName="hierFlow"/>
              <dgm:constr type="r" for="ch" forName="hierFlow" refType="w" fact="0.7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else>
        </dgm:choose>
      </dgm:if>
      <dgm:else name="Name5">
        <dgm:constrLst>
          <dgm:constr type="l" for="ch" forName="hierFlow"/>
          <dgm:constr type="t" for="ch" forName="hierFlow"/>
          <dgm:constr type="r" for="ch" forName="hierFlow" refType="w"/>
          <dgm:constr type="b" for="ch" forName="hierFlow" refType="h"/>
          <dgm:constr type="l" for="ch" forName="bgShapesFlow"/>
          <dgm:constr type="t" for="ch" forName="bgShapesFlow"/>
          <dgm:constr type="r" for="ch" forName="bgShapesFlow" refType="w"/>
          <dgm:constr type="b" for="ch" forName="bgShapesFlow" refType="h"/>
          <dgm:constr type="w" for="des" forName="level1Shape" refType="w"/>
          <dgm:constr type="h" for="des" forName="level1Shape" refType="w" refFor="des" refForName="level1Shape" fact="0.66667"/>
          <dgm:constr type="w" for="des" forName="level2Shape" refType="w" refFor="des" refForName="level1Shape" op="equ"/>
          <dgm:constr type="h" for="des" forName="level2Shape" refType="h" refFor="des" refForName="level1Shape" op="equ"/>
          <dgm:constr type="sp" for="des" refType="h" refFor="des" refForName="level1Shape" op="equ" fact="0.4"/>
          <dgm:constr type="sibSp" for="des" forName="hierChild1" refType="w" refFor="des" refForName="level1Shape" op="equ" fact="0.3"/>
          <dgm:constr type="sibSp" for="des" forName="hierChild2" refType="sibSp" refFor="des" refForName="hierChild1" op="equ"/>
          <dgm:constr type="sibSp" for="des" forName="hierChild3" refType="sibSp" refFor="des" refForName="hierChild1" op="equ"/>
          <dgm:constr type="userA" for="des" refType="h" refFor="des" refForName="level1Shape" op="equ"/>
          <dgm:constr type="userB" for="des" refType="sp" refFor="des" op="equ"/>
          <dgm:constr type="h" for="des" forName="firstBuf" refType="h" refFor="des" refForName="level1Shape" fact="0.1"/>
        </dgm:constrLst>
      </dgm:else>
    </dgm:choose>
    <dgm:ruleLst/>
    <dgm:layoutNode name="hierFlow">
      <dgm:alg type="lin">
        <dgm:param type="linDir" val="fromT"/>
        <dgm:param type="nodeVertAlign" val="t"/>
        <dgm:param type="vertAlign" val="t"/>
        <dgm:param type="nodeHorzAlign" val="ctr"/>
        <dgm:param type="fallback" val="2D"/>
      </dgm:alg>
      <dgm:shape xmlns:r="http://schemas.openxmlformats.org/officeDocument/2006/relationships" r:blip="">
        <dgm:adjLst/>
      </dgm:shape>
      <dgm:presOf/>
      <dgm:constrLst/>
      <dgm:ruleLst/>
      <dgm:choose name="Name6">
        <dgm:if name="Name7" axis="ch" ptType="node" func="cnt" op="gte" val="2">
          <dgm:layoutNode name="firstBuf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8"/>
      </dgm:choose>
      <dgm:layoutNode name="hierChild1">
        <dgm:varLst>
          <dgm:chPref val="1"/>
          <dgm:animOne val="branch"/>
          <dgm:animLvl val="lvl"/>
        </dgm:varLst>
        <dgm:choose name="Name9">
          <dgm:if name="Name10" func="var" arg="dir" op="equ" val="norm">
            <dgm:alg type="hierChild">
              <dgm:param type="linDir" val="fromL"/>
              <dgm:param type="vertAlign" val="t"/>
            </dgm:alg>
          </dgm:if>
          <dgm:else name="Name11">
            <dgm:alg type="hierChild">
              <dgm:param type="linDir" val="fromR"/>
              <dgm:param type="vertAlign" val="t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primFontSz" for="des" ptType="node" op="equ"/>
        </dgm:constrLst>
        <dgm:ruleLst/>
        <dgm:forEach name="Name12" axis="ch" cnt="3">
          <dgm:forEach name="Name13" axis="self" ptType="node">
            <dgm:layoutNode name="Name14">
              <dgm:alg type="hierRoot"/>
              <dgm:shape xmlns:r="http://schemas.openxmlformats.org/officeDocument/2006/relationships" r:blip="">
                <dgm:adjLst/>
              </dgm:shape>
              <dgm:presOf/>
              <dgm:constrLst/>
              <dgm:ruleLst/>
              <dgm:layoutNode name="level1Shape" styleLbl="node0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primFontSz" val="65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layoutNode name="hierChild2">
                <dgm:choose name="Name15">
                  <dgm:if name="Name16" func="var" arg="dir" op="equ" val="norm">
                    <dgm:alg type="hierChild">
                      <dgm:param type="linDir" val="fromL"/>
                    </dgm:alg>
                  </dgm:if>
                  <dgm:else name="Name17">
                    <dgm:alg type="hierChild">
                      <dgm:param type="linDir" val="fromR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  <dgm:forEach name="repeat" axis="ch">
                  <dgm:forEach name="Name18" axis="self" ptType="parTrans" cnt="1">
                    <dgm:layoutNode name="Name19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tCtr"/>
                      </dgm:alg>
                      <dgm:shape xmlns:r="http://schemas.openxmlformats.org/officeDocument/2006/relationships" type="conn" r:blip="">
                        <dgm:adjLst/>
                      </dgm:shape>
                      <dgm:presOf axis="self"/>
                      <dgm:constrLst>
                        <dgm:constr type="w" val="1"/>
                        <dgm:constr type="h" val="1"/>
                        <dgm:constr type="begPad"/>
                        <dgm:constr type="endPad"/>
                      </dgm:constrLst>
                      <dgm:ruleLst/>
                    </dgm:layoutNode>
                  </dgm:forEach>
                  <dgm:forEach name="Name20" axis="self" ptType="node">
                    <dgm:layoutNode name="Name21">
                      <dgm:alg type="hierRoot"/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/>
                      <dgm:layoutNode name="level2Shape">
                        <dgm:alg type="tx"/>
                        <dgm:shape xmlns:r="http://schemas.openxmlformats.org/officeDocument/2006/relationships" type="roundRect" r:blip="">
                          <dgm:adjLst>
                            <dgm:adj idx="1" val="0.1"/>
                          </dgm:adjLst>
                        </dgm:shape>
                        <dgm:presOf axis="self"/>
                        <dgm:constrLst>
                          <dgm:constr type="primFontSz" val="65"/>
                          <dgm:constr type="tMarg" refType="primFontSz" fact="0.3"/>
                          <dgm:constr type="bMarg" refType="primFontSz" fact="0.3"/>
                          <dgm:constr type="lMarg" refType="primFontSz" fact="0.3"/>
                          <dgm:constr type="r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hierChild3">
                        <dgm:choose name="Name22">
                          <dgm:if name="Name23" func="var" arg="dir" op="equ" val="norm">
                            <dgm:alg type="hierChild">
                              <dgm:param type="linDir" val="fromL"/>
                            </dgm:alg>
                          </dgm:if>
                          <dgm:else name="Name24">
                            <dgm:alg type="hierChild">
                              <dgm:param type="linDir" val="fromR"/>
                            </dgm:alg>
                          </dgm:else>
                        </dgm:choose>
                        <dgm:shape xmlns:r="http://schemas.openxmlformats.org/officeDocument/2006/relationships" r:blip="">
                          <dgm:adjLst/>
                        </dgm:shape>
                        <dgm:presOf/>
                        <dgm:constrLst/>
                        <dgm:ruleLst/>
                        <dgm:forEach name="Name25" ref="repeat"/>
                      </dgm:layoutNode>
                    </dgm:layoutNode>
                  </dgm:forEach>
                </dgm:forEach>
              </dgm:layoutNode>
            </dgm:layoutNode>
          </dgm:forEach>
        </dgm:forEach>
      </dgm:layoutNode>
    </dgm:layoutNode>
    <dgm:layoutNode name="bgShapesFlow">
      <dgm:alg type="lin">
        <dgm:param type="linDir" val="fromT"/>
        <dgm:param type="nodeVertAlign" val="t"/>
        <dgm:param type="vertAlign" val="t"/>
        <dgm:param type="nodeHorzAlign" val="ctr"/>
      </dgm:alg>
      <dgm:shape xmlns:r="http://schemas.openxmlformats.org/officeDocument/2006/relationships" r:blip="">
        <dgm:adjLst/>
      </dgm:shape>
      <dgm:presOf/>
      <dgm:constrLst>
        <dgm:constr type="userB"/>
        <dgm:constr type="w" for="ch" forName="rectComp" refType="w"/>
        <dgm:constr type="h" for="ch" forName="rectComp" refType="h"/>
        <dgm:constr type="w" for="des" forName="bgRect" refType="w"/>
        <dgm:constr type="primFontSz" for="des" forName="bgRectTx" op="equ"/>
      </dgm:constrLst>
      <dgm:ruleLst/>
      <dgm:forEach name="Name26" axis="ch" ptType="node" st="2">
        <dgm:layoutNode name="rectComp">
          <dgm:alg type="composite">
            <dgm:param type="vertAlign" val="t"/>
            <dgm:param type="horzAlign" val="ctr"/>
          </dgm:alg>
          <dgm:shape xmlns:r="http://schemas.openxmlformats.org/officeDocument/2006/relationships" r:blip="">
            <dgm:adjLst/>
          </dgm:shape>
          <dgm:presOf/>
          <dgm:choose name="Name27">
            <dgm:if name="Name28" func="var" arg="dir" op="equ" val="norm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l" for="ch" forName="bgRectTx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if>
            <dgm:else name="Name29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r" for="ch" forName="bgRectTx" refType="w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else>
          </dgm:choose>
          <dgm:ruleLst/>
          <dgm:layoutNode name="bgRect" styleLbl="bgShp">
            <dgm:alg type="sp"/>
            <dgm:shape xmlns:r="http://schemas.openxmlformats.org/officeDocument/2006/relationships" type="roundRect" r:blip="" zOrderOff="-999">
              <dgm:adjLst>
                <dgm:adj idx="1" val="0.1"/>
              </dgm:adjLst>
            </dgm:shape>
            <dgm:presOf axis="desOrSelf" ptType="node"/>
            <dgm:constrLst/>
            <dgm:ruleLst/>
          </dgm:layoutNode>
          <dgm:layoutNode name="bgRectTx" styleLbl="bgShp">
            <dgm:varLst>
              <dgm:bulletEnabled val="1"/>
            </dgm:varLst>
            <dgm:alg type="tx"/>
            <dgm:presOf axis="desOrSelf" ptType="node"/>
            <dgm:shape xmlns:r="http://schemas.openxmlformats.org/officeDocument/2006/relationships" type="rect" r:blip="" zOrderOff="-999" hideGeom="1">
              <dgm:adjLst/>
            </dgm:shape>
            <dgm:constrLst>
              <dgm:constr type="primFontSz" val="65"/>
            </dgm:constrLst>
            <dgm:ruleLst>
              <dgm:rule type="primFontSz" val="5" fact="NaN" max="NaN"/>
            </dgm:ruleLst>
          </dgm:layoutNode>
        </dgm:layoutNode>
        <dgm:choose name="Name30">
          <dgm:if name="Name31" axis="self" ptType="node" func="revPos" op="gte" val="2">
            <dgm:layoutNode name="spComp">
              <dgm:alg type="composite">
                <dgm:param type="vertAlign" val="t"/>
                <dgm:param type="horzAlign" val="ctr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userA"/>
                <dgm:constr type="userB"/>
                <dgm:constr type="l" for="ch" forName="vSp"/>
                <dgm:constr type="t" for="ch" forName="vSp"/>
                <dgm:constr type="h" for="ch" forName="vSp" refType="userB"/>
                <dgm:constr type="hOff" for="ch" forName="vSp" refType="userA" fact="-0.2"/>
              </dgm:constrLst>
              <dgm:ruleLst/>
              <dgm:layoutNode name="vSp">
                <dgm:alg type="sp"/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</dgm:layoutNode>
            </dgm:layoutNode>
          </dgm:if>
          <dgm:else name="Name32"/>
        </dgm:choose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0D5AC7-97B4-46C1-AF41-4879B5BAC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1</Pages>
  <Words>1136</Words>
  <Characters>6705</Characters>
  <Application>Microsoft Office Word</Application>
  <DocSecurity>0</DocSecurity>
  <Lines>55</Lines>
  <Paragraphs>15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SŠT Most - Velebudice</Company>
  <LinksUpToDate>false</LinksUpToDate>
  <CharactersWithSpaces>7826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Jana Bělíková</dc:creator>
  <cp:keywords/>
  <dc:description/>
  <cp:lastModifiedBy>Admin</cp:lastModifiedBy>
  <cp:revision>40</cp:revision>
  <cp:lastPrinted>2013-12-10T11:53:00Z</cp:lastPrinted>
  <dcterms:created xsi:type="dcterms:W3CDTF">2013-11-27T22:27:00Z</dcterms:created>
  <dcterms:modified xsi:type="dcterms:W3CDTF">2014-10-07T20:20:00Z</dcterms:modified>
  <cp:category>LIVA 2013-14</cp:category>
</cp:coreProperties>
</file>